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D67F4" w14:textId="77777777" w:rsidR="009814F4" w:rsidRPr="00104B80" w:rsidRDefault="009814F4" w:rsidP="00AC5146">
      <w:pPr>
        <w:jc w:val="center"/>
        <w:rPr>
          <w:rFonts w:asciiTheme="minorEastAsia" w:eastAsiaTheme="minorEastAsia" w:hAnsiTheme="minorEastAsia"/>
          <w:color w:val="000000"/>
          <w:sz w:val="28"/>
        </w:rPr>
      </w:pPr>
      <w:bookmarkStart w:id="0" w:name="_GoBack"/>
      <w:bookmarkEnd w:id="0"/>
      <w:r w:rsidRPr="00104B80">
        <w:rPr>
          <w:rFonts w:asciiTheme="minorEastAsia" w:eastAsiaTheme="minorEastAsia" w:hAnsiTheme="minorEastAsia" w:hint="eastAsia"/>
          <w:b/>
          <w:color w:val="000000"/>
          <w:sz w:val="28"/>
        </w:rPr>
        <w:t>研究実施計画書</w:t>
      </w:r>
    </w:p>
    <w:p w14:paraId="1F2E4D54" w14:textId="77777777" w:rsidR="00375CD8" w:rsidRPr="00104B80" w:rsidRDefault="002F3C4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 xml:space="preserve">1 </w:t>
      </w:r>
      <w:r w:rsidR="00375CD8" w:rsidRPr="00104B80">
        <w:rPr>
          <w:rFonts w:asciiTheme="minorEastAsia" w:eastAsiaTheme="minorEastAsia" w:hAnsiTheme="minorEastAsia" w:hint="eastAsia"/>
          <w:b/>
          <w:sz w:val="22"/>
          <w:szCs w:val="22"/>
        </w:rPr>
        <w:t>研究の名称</w:t>
      </w:r>
    </w:p>
    <w:p w14:paraId="2CCC3CFA" w14:textId="77777777" w:rsidR="00782492" w:rsidRPr="00104B80" w:rsidRDefault="00782492" w:rsidP="0075202D">
      <w:pPr>
        <w:ind w:left="220" w:hangingChars="100" w:hanging="220"/>
        <w:jc w:val="left"/>
        <w:rPr>
          <w:rFonts w:asciiTheme="minorEastAsia" w:eastAsiaTheme="minorEastAsia" w:hAnsiTheme="minorEastAsia"/>
          <w:color w:val="4472C4" w:themeColor="accent5"/>
          <w:sz w:val="22"/>
          <w:szCs w:val="22"/>
        </w:rPr>
      </w:pPr>
    </w:p>
    <w:p w14:paraId="324C15D8" w14:textId="77777777" w:rsidR="00782492" w:rsidRPr="00104B80" w:rsidRDefault="00782492" w:rsidP="0075202D">
      <w:pPr>
        <w:ind w:left="220" w:hangingChars="100" w:hanging="220"/>
        <w:jc w:val="left"/>
        <w:rPr>
          <w:rFonts w:asciiTheme="minorEastAsia" w:eastAsiaTheme="minorEastAsia" w:hAnsiTheme="minorEastAsia"/>
          <w:color w:val="4472C4" w:themeColor="accent5"/>
          <w:sz w:val="22"/>
          <w:szCs w:val="22"/>
        </w:rPr>
      </w:pPr>
    </w:p>
    <w:p w14:paraId="204EB018" w14:textId="77777777" w:rsidR="00C76812" w:rsidRPr="00104B80" w:rsidRDefault="00C76812" w:rsidP="00375CD8">
      <w:pPr>
        <w:jc w:val="left"/>
        <w:rPr>
          <w:rFonts w:asciiTheme="minorEastAsia" w:eastAsiaTheme="minorEastAsia" w:hAnsiTheme="minorEastAsia"/>
          <w:b/>
          <w:sz w:val="22"/>
          <w:szCs w:val="22"/>
        </w:rPr>
      </w:pPr>
    </w:p>
    <w:p w14:paraId="05C64B7C" w14:textId="77777777" w:rsidR="00375CD8" w:rsidRPr="00104B80" w:rsidRDefault="002F3C4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w:t>
      </w:r>
      <w:r w:rsidR="00375CD8" w:rsidRPr="00104B80">
        <w:rPr>
          <w:rFonts w:asciiTheme="minorEastAsia" w:eastAsiaTheme="minorEastAsia" w:hAnsiTheme="minorEastAsia" w:hint="eastAsia"/>
          <w:b/>
          <w:sz w:val="22"/>
          <w:szCs w:val="22"/>
        </w:rPr>
        <w:t xml:space="preserve"> 研究の実施体制（研究機関の名称及び研究者等の氏名を含む。）</w:t>
      </w:r>
    </w:p>
    <w:p w14:paraId="7F9AA8A2" w14:textId="77777777" w:rsidR="00E21B1D" w:rsidRPr="00104B80" w:rsidRDefault="00E21B1D" w:rsidP="00205B2C">
      <w:pPr>
        <w:pStyle w:val="a4"/>
        <w:ind w:leftChars="0" w:left="0"/>
        <w:rPr>
          <w:rFonts w:asciiTheme="minorEastAsia" w:eastAsiaTheme="minorEastAsia" w:hAnsiTheme="minorEastAsia"/>
          <w:b/>
          <w:color w:val="0070C0"/>
          <w:szCs w:val="22"/>
          <w:u w:val="single"/>
        </w:rPr>
      </w:pPr>
    </w:p>
    <w:p w14:paraId="57214CA5" w14:textId="717A1008" w:rsidR="00CB20EB" w:rsidRDefault="00CB20EB" w:rsidP="001F66F3">
      <w:pPr>
        <w:rPr>
          <w:rFonts w:asciiTheme="minorEastAsia" w:eastAsiaTheme="minorEastAsia" w:hAnsiTheme="minorEastAsia"/>
          <w:color w:val="FF0000"/>
          <w:sz w:val="22"/>
          <w:szCs w:val="22"/>
        </w:rPr>
      </w:pPr>
    </w:p>
    <w:p w14:paraId="72C5E728" w14:textId="77777777" w:rsidR="005D12FF" w:rsidRPr="00104B80" w:rsidRDefault="005D12FF" w:rsidP="001F66F3">
      <w:pPr>
        <w:rPr>
          <w:rFonts w:asciiTheme="minorEastAsia" w:eastAsiaTheme="minorEastAsia" w:hAnsiTheme="minorEastAsia"/>
          <w:color w:val="FF0000"/>
          <w:sz w:val="22"/>
          <w:szCs w:val="22"/>
        </w:rPr>
      </w:pPr>
    </w:p>
    <w:p w14:paraId="40C97BF6" w14:textId="0CA570B3" w:rsidR="00CB20EB" w:rsidRPr="00104B80" w:rsidRDefault="00CB20EB" w:rsidP="001F66F3">
      <w:pPr>
        <w:rPr>
          <w:rFonts w:asciiTheme="minorEastAsia" w:eastAsiaTheme="minorEastAsia" w:hAnsiTheme="minorEastAsia"/>
          <w:color w:val="FF0000"/>
          <w:sz w:val="22"/>
          <w:szCs w:val="22"/>
        </w:rPr>
      </w:pPr>
    </w:p>
    <w:p w14:paraId="54404112" w14:textId="77777777" w:rsidR="00841F39" w:rsidRPr="00104B80" w:rsidRDefault="00841F39" w:rsidP="00DF0A5F">
      <w:pPr>
        <w:rPr>
          <w:rFonts w:asciiTheme="minorEastAsia" w:eastAsiaTheme="minorEastAsia" w:hAnsiTheme="minorEastAsia"/>
          <w:sz w:val="22"/>
          <w:szCs w:val="22"/>
        </w:rPr>
      </w:pPr>
    </w:p>
    <w:p w14:paraId="400D3478" w14:textId="77777777" w:rsidR="00375CD8" w:rsidRPr="00104B80" w:rsidRDefault="002F3C42" w:rsidP="000A5E82">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3</w:t>
      </w:r>
      <w:r w:rsidR="00375CD8" w:rsidRPr="00104B80">
        <w:rPr>
          <w:rFonts w:asciiTheme="minorEastAsia" w:eastAsiaTheme="minorEastAsia" w:hAnsiTheme="minorEastAsia" w:hint="eastAsia"/>
          <w:b/>
          <w:sz w:val="22"/>
          <w:szCs w:val="22"/>
        </w:rPr>
        <w:t xml:space="preserve"> 研究の</w:t>
      </w:r>
      <w:r w:rsidR="005D0589" w:rsidRPr="00104B80">
        <w:rPr>
          <w:rFonts w:asciiTheme="minorEastAsia" w:eastAsiaTheme="minorEastAsia" w:hAnsiTheme="minorEastAsia" w:hint="eastAsia"/>
          <w:b/>
          <w:sz w:val="22"/>
          <w:szCs w:val="22"/>
        </w:rPr>
        <w:t>背景</w:t>
      </w:r>
      <w:r w:rsidR="00900BA2" w:rsidRPr="00104B80">
        <w:rPr>
          <w:rFonts w:asciiTheme="minorEastAsia" w:eastAsiaTheme="minorEastAsia" w:hAnsiTheme="minorEastAsia" w:hint="eastAsia"/>
          <w:b/>
          <w:sz w:val="22"/>
          <w:szCs w:val="22"/>
        </w:rPr>
        <w:t>及び</w:t>
      </w:r>
      <w:r w:rsidR="00375CD8" w:rsidRPr="00104B80">
        <w:rPr>
          <w:rFonts w:asciiTheme="minorEastAsia" w:eastAsiaTheme="minorEastAsia" w:hAnsiTheme="minorEastAsia" w:hint="eastAsia"/>
          <w:b/>
          <w:sz w:val="22"/>
          <w:szCs w:val="22"/>
        </w:rPr>
        <w:t>目的</w:t>
      </w:r>
      <w:r w:rsidR="00284F3E" w:rsidRPr="00104B80">
        <w:rPr>
          <w:rFonts w:asciiTheme="minorEastAsia" w:eastAsiaTheme="minorEastAsia" w:hAnsiTheme="minorEastAsia" w:hint="eastAsia"/>
          <w:b/>
          <w:sz w:val="22"/>
          <w:szCs w:val="22"/>
        </w:rPr>
        <w:t xml:space="preserve"> </w:t>
      </w:r>
    </w:p>
    <w:p w14:paraId="5CCADEDA" w14:textId="77777777" w:rsidR="000A5E82" w:rsidRPr="00104B80" w:rsidRDefault="000A5E82" w:rsidP="000A5E82">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3</w:t>
      </w:r>
      <w:r w:rsidRPr="00104B80">
        <w:rPr>
          <w:rFonts w:asciiTheme="minorEastAsia" w:eastAsiaTheme="minorEastAsia" w:hAnsiTheme="minorEastAsia"/>
          <w:b/>
          <w:color w:val="000000"/>
          <w:sz w:val="22"/>
          <w:szCs w:val="22"/>
        </w:rPr>
        <w:t>-1）</w:t>
      </w:r>
      <w:r w:rsidRPr="00104B80">
        <w:rPr>
          <w:rFonts w:asciiTheme="minorEastAsia" w:eastAsiaTheme="minorEastAsia" w:hAnsiTheme="minorEastAsia" w:hint="eastAsia"/>
          <w:b/>
          <w:color w:val="000000"/>
          <w:sz w:val="22"/>
          <w:szCs w:val="22"/>
        </w:rPr>
        <w:t>研究の</w:t>
      </w:r>
      <w:r w:rsidR="005D0589" w:rsidRPr="00104B80">
        <w:rPr>
          <w:rFonts w:asciiTheme="minorEastAsia" w:eastAsiaTheme="minorEastAsia" w:hAnsiTheme="minorEastAsia" w:hint="eastAsia"/>
          <w:b/>
          <w:color w:val="000000"/>
          <w:sz w:val="22"/>
          <w:szCs w:val="22"/>
        </w:rPr>
        <w:t>背景</w:t>
      </w:r>
    </w:p>
    <w:p w14:paraId="659B9A33" w14:textId="77777777" w:rsidR="00604AE7" w:rsidRPr="00104B80" w:rsidRDefault="00604AE7" w:rsidP="00036B2A">
      <w:pPr>
        <w:jc w:val="left"/>
        <w:rPr>
          <w:rFonts w:asciiTheme="minorEastAsia" w:eastAsiaTheme="minorEastAsia" w:hAnsiTheme="minorEastAsia"/>
          <w:color w:val="FF0000"/>
          <w:sz w:val="22"/>
          <w:szCs w:val="22"/>
        </w:rPr>
      </w:pPr>
    </w:p>
    <w:p w14:paraId="36FD5E49" w14:textId="0A85BB50" w:rsidR="001631CB" w:rsidRDefault="001631CB" w:rsidP="001631CB">
      <w:pPr>
        <w:ind w:firstLineChars="100" w:firstLine="220"/>
        <w:jc w:val="left"/>
        <w:rPr>
          <w:rFonts w:asciiTheme="minorEastAsia" w:eastAsiaTheme="minorEastAsia" w:hAnsiTheme="minorEastAsia"/>
          <w:color w:val="FF0000"/>
          <w:sz w:val="22"/>
          <w:szCs w:val="22"/>
        </w:rPr>
      </w:pPr>
    </w:p>
    <w:p w14:paraId="476FA4EF" w14:textId="77777777" w:rsidR="00456979" w:rsidRDefault="00456979" w:rsidP="001631CB">
      <w:pPr>
        <w:ind w:firstLineChars="100" w:firstLine="220"/>
        <w:jc w:val="left"/>
        <w:rPr>
          <w:rFonts w:asciiTheme="minorEastAsia" w:eastAsiaTheme="minorEastAsia" w:hAnsiTheme="minorEastAsia"/>
          <w:color w:val="FF0000"/>
          <w:sz w:val="22"/>
          <w:szCs w:val="22"/>
        </w:rPr>
      </w:pPr>
    </w:p>
    <w:p w14:paraId="494C99C6" w14:textId="1AB41B4C" w:rsidR="00456979" w:rsidRDefault="00456979" w:rsidP="001631CB">
      <w:pPr>
        <w:ind w:firstLineChars="100" w:firstLine="220"/>
        <w:jc w:val="left"/>
        <w:rPr>
          <w:rFonts w:asciiTheme="minorEastAsia" w:eastAsiaTheme="minorEastAsia" w:hAnsiTheme="minorEastAsia"/>
          <w:color w:val="FF0000"/>
          <w:sz w:val="22"/>
          <w:szCs w:val="22"/>
        </w:rPr>
      </w:pPr>
    </w:p>
    <w:p w14:paraId="0A87E856" w14:textId="77777777" w:rsidR="00456979" w:rsidRPr="00104B80" w:rsidRDefault="00456979" w:rsidP="001631CB">
      <w:pPr>
        <w:ind w:firstLineChars="100" w:firstLine="220"/>
        <w:jc w:val="left"/>
        <w:rPr>
          <w:rFonts w:asciiTheme="minorEastAsia" w:eastAsiaTheme="minorEastAsia" w:hAnsiTheme="minorEastAsia"/>
          <w:color w:val="FF0000"/>
          <w:sz w:val="22"/>
          <w:szCs w:val="22"/>
        </w:rPr>
      </w:pPr>
    </w:p>
    <w:p w14:paraId="3116EB44" w14:textId="14B2722A" w:rsidR="000A5E82" w:rsidRDefault="000A5E82" w:rsidP="000A5E82">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3</w:t>
      </w:r>
      <w:r w:rsidRPr="00104B80">
        <w:rPr>
          <w:rFonts w:asciiTheme="minorEastAsia" w:eastAsiaTheme="minorEastAsia" w:hAnsiTheme="minorEastAsia"/>
          <w:b/>
          <w:color w:val="000000"/>
          <w:sz w:val="22"/>
          <w:szCs w:val="22"/>
        </w:rPr>
        <w:t>-</w:t>
      </w:r>
      <w:r w:rsidRPr="00104B80">
        <w:rPr>
          <w:rFonts w:asciiTheme="minorEastAsia" w:eastAsiaTheme="minorEastAsia" w:hAnsiTheme="minorEastAsia" w:hint="eastAsia"/>
          <w:b/>
          <w:color w:val="000000"/>
          <w:sz w:val="22"/>
          <w:szCs w:val="22"/>
        </w:rPr>
        <w:t>2</w:t>
      </w:r>
      <w:r w:rsidRPr="00104B80">
        <w:rPr>
          <w:rFonts w:asciiTheme="minorEastAsia" w:eastAsiaTheme="minorEastAsia" w:hAnsiTheme="minorEastAsia"/>
          <w:b/>
          <w:color w:val="000000"/>
          <w:sz w:val="22"/>
          <w:szCs w:val="22"/>
        </w:rPr>
        <w:t>）</w:t>
      </w:r>
      <w:r w:rsidRPr="00104B80">
        <w:rPr>
          <w:rFonts w:asciiTheme="minorEastAsia" w:eastAsiaTheme="minorEastAsia" w:hAnsiTheme="minorEastAsia" w:hint="eastAsia"/>
          <w:b/>
          <w:color w:val="000000"/>
          <w:sz w:val="22"/>
          <w:szCs w:val="22"/>
        </w:rPr>
        <w:t>研究の目的</w:t>
      </w:r>
    </w:p>
    <w:p w14:paraId="1CD273FA" w14:textId="1AE8E7C9" w:rsidR="00456979" w:rsidRDefault="00456979" w:rsidP="000A5E82">
      <w:pPr>
        <w:ind w:firstLineChars="100" w:firstLine="221"/>
        <w:rPr>
          <w:rFonts w:asciiTheme="minorEastAsia" w:eastAsiaTheme="minorEastAsia" w:hAnsiTheme="minorEastAsia"/>
          <w:b/>
          <w:color w:val="000000"/>
          <w:sz w:val="22"/>
          <w:szCs w:val="22"/>
        </w:rPr>
      </w:pPr>
    </w:p>
    <w:p w14:paraId="7410DADD" w14:textId="77777777" w:rsidR="00456979" w:rsidRDefault="00456979" w:rsidP="000A5E82">
      <w:pPr>
        <w:ind w:firstLineChars="100" w:firstLine="221"/>
        <w:rPr>
          <w:rFonts w:asciiTheme="minorEastAsia" w:eastAsiaTheme="minorEastAsia" w:hAnsiTheme="minorEastAsia"/>
          <w:b/>
          <w:color w:val="000000"/>
          <w:sz w:val="22"/>
          <w:szCs w:val="22"/>
        </w:rPr>
      </w:pPr>
    </w:p>
    <w:p w14:paraId="3BE1A015" w14:textId="59C725B0" w:rsidR="00456979" w:rsidRDefault="00456979" w:rsidP="000A5E82">
      <w:pPr>
        <w:ind w:firstLineChars="100" w:firstLine="221"/>
        <w:rPr>
          <w:rFonts w:asciiTheme="minorEastAsia" w:eastAsiaTheme="minorEastAsia" w:hAnsiTheme="minorEastAsia"/>
          <w:b/>
          <w:color w:val="000000"/>
          <w:sz w:val="22"/>
          <w:szCs w:val="22"/>
        </w:rPr>
      </w:pPr>
    </w:p>
    <w:p w14:paraId="47FDA588" w14:textId="77777777" w:rsidR="00456979" w:rsidRPr="00104B80" w:rsidRDefault="00456979" w:rsidP="000A5E82">
      <w:pPr>
        <w:ind w:firstLineChars="100" w:firstLine="221"/>
        <w:rPr>
          <w:rFonts w:asciiTheme="minorEastAsia" w:eastAsiaTheme="minorEastAsia" w:hAnsiTheme="minorEastAsia"/>
          <w:b/>
          <w:color w:val="000000"/>
          <w:sz w:val="22"/>
          <w:szCs w:val="22"/>
        </w:rPr>
      </w:pPr>
    </w:p>
    <w:p w14:paraId="47AC57A7" w14:textId="50B9EE8A" w:rsidR="00375CD8" w:rsidRPr="00104B80" w:rsidRDefault="002F3C4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4</w:t>
      </w:r>
      <w:r w:rsidR="00375CD8" w:rsidRPr="00104B80">
        <w:rPr>
          <w:rFonts w:asciiTheme="minorEastAsia" w:eastAsiaTheme="minorEastAsia" w:hAnsiTheme="minorEastAsia" w:hint="eastAsia"/>
          <w:b/>
          <w:sz w:val="22"/>
          <w:szCs w:val="22"/>
        </w:rPr>
        <w:t xml:space="preserve"> 研究の方法及び期間</w:t>
      </w:r>
    </w:p>
    <w:p w14:paraId="0518F80F" w14:textId="22BEE28F" w:rsidR="00D73F99" w:rsidRPr="00104B80" w:rsidRDefault="00D35C05" w:rsidP="00DF0A5F">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 xml:space="preserve">-1) </w:t>
      </w:r>
      <w:r w:rsidR="003A1CF3" w:rsidRPr="00104B80">
        <w:rPr>
          <w:rFonts w:asciiTheme="minorEastAsia" w:eastAsiaTheme="minorEastAsia" w:hAnsiTheme="minorEastAsia" w:hint="eastAsia"/>
          <w:b/>
          <w:color w:val="000000"/>
          <w:sz w:val="22"/>
          <w:szCs w:val="22"/>
        </w:rPr>
        <w:t>研究のデザイン</w:t>
      </w:r>
    </w:p>
    <w:p w14:paraId="1006574D" w14:textId="44766CC1" w:rsidR="003A1CF3" w:rsidRPr="00104B80" w:rsidRDefault="00F357F8" w:rsidP="00F357F8">
      <w:pPr>
        <w:ind w:firstLineChars="150" w:firstLine="331"/>
        <w:rPr>
          <w:rFonts w:asciiTheme="minorEastAsia" w:eastAsiaTheme="minorEastAsia" w:hAnsiTheme="minorEastAsia"/>
          <w:b/>
          <w:color w:val="4472C4" w:themeColor="accent5"/>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-1-1)</w:t>
      </w:r>
      <w:r w:rsidR="00F71463" w:rsidRPr="00104B80">
        <w:rPr>
          <w:rFonts w:asciiTheme="minorEastAsia" w:eastAsiaTheme="minorEastAsia" w:hAnsiTheme="minorEastAsia"/>
          <w:b/>
          <w:color w:val="000000"/>
          <w:sz w:val="22"/>
          <w:szCs w:val="22"/>
        </w:rPr>
        <w:t xml:space="preserve"> </w:t>
      </w:r>
      <w:r w:rsidRPr="00104B80">
        <w:rPr>
          <w:rFonts w:asciiTheme="minorEastAsia" w:eastAsiaTheme="minorEastAsia" w:hAnsiTheme="minorEastAsia" w:hint="eastAsia"/>
          <w:b/>
          <w:color w:val="000000"/>
          <w:sz w:val="22"/>
          <w:szCs w:val="22"/>
        </w:rPr>
        <w:t>無作為化：</w:t>
      </w:r>
      <w:r w:rsidRPr="00104B80">
        <w:rPr>
          <w:rFonts w:asciiTheme="minorEastAsia" w:eastAsiaTheme="minorEastAsia" w:hAnsiTheme="minorEastAsia" w:hint="eastAsia"/>
          <w:b/>
          <w:color w:val="4472C4" w:themeColor="accent5"/>
          <w:sz w:val="22"/>
          <w:szCs w:val="22"/>
        </w:rPr>
        <w:t xml:space="preserve">　単一群</w:t>
      </w:r>
      <w:r w:rsidR="00566FB9" w:rsidRPr="00104B80">
        <w:rPr>
          <w:rFonts w:asciiTheme="minorEastAsia" w:eastAsiaTheme="minorEastAsia" w:hAnsiTheme="minorEastAsia" w:hint="eastAsia"/>
          <w:b/>
          <w:color w:val="4472C4" w:themeColor="accent5"/>
          <w:sz w:val="22"/>
          <w:szCs w:val="22"/>
        </w:rPr>
        <w:t>／無作為化比較／非無作為化比較</w:t>
      </w:r>
    </w:p>
    <w:p w14:paraId="104672D7" w14:textId="0E370BEC" w:rsidR="00566FB9" w:rsidRPr="00104B80" w:rsidRDefault="00566FB9" w:rsidP="00F357F8">
      <w:pPr>
        <w:ind w:firstLineChars="150" w:firstLine="331"/>
        <w:rPr>
          <w:rFonts w:asciiTheme="minorEastAsia" w:eastAsiaTheme="minorEastAsia" w:hAnsiTheme="minorEastAsia"/>
          <w:b/>
          <w:color w:val="4472C4" w:themeColor="accent5"/>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-1-2)</w:t>
      </w:r>
      <w:r w:rsidR="00F71463" w:rsidRPr="00104B80">
        <w:rPr>
          <w:rFonts w:asciiTheme="minorEastAsia" w:eastAsiaTheme="minorEastAsia" w:hAnsiTheme="minorEastAsia"/>
          <w:b/>
          <w:color w:val="000000"/>
          <w:sz w:val="22"/>
          <w:szCs w:val="22"/>
        </w:rPr>
        <w:t xml:space="preserve"> </w:t>
      </w:r>
      <w:r w:rsidRPr="00104B80">
        <w:rPr>
          <w:rFonts w:asciiTheme="minorEastAsia" w:eastAsiaTheme="minorEastAsia" w:hAnsiTheme="minorEastAsia" w:hint="eastAsia"/>
          <w:b/>
          <w:color w:val="000000"/>
          <w:sz w:val="22"/>
          <w:szCs w:val="22"/>
        </w:rPr>
        <w:t>盲検化</w:t>
      </w:r>
      <w:r w:rsidR="00F71463" w:rsidRPr="00104B80">
        <w:rPr>
          <w:rFonts w:asciiTheme="minorEastAsia" w:eastAsiaTheme="minorEastAsia" w:hAnsiTheme="minorEastAsia" w:hint="eastAsia"/>
          <w:b/>
          <w:color w:val="000000"/>
          <w:sz w:val="22"/>
          <w:szCs w:val="22"/>
        </w:rPr>
        <w:t xml:space="preserve">：　</w:t>
      </w:r>
      <w:r w:rsidR="00F71463" w:rsidRPr="00104B80">
        <w:rPr>
          <w:rFonts w:asciiTheme="minorEastAsia" w:eastAsiaTheme="minorEastAsia" w:hAnsiTheme="minorEastAsia" w:hint="eastAsia"/>
          <w:b/>
          <w:color w:val="4472C4" w:themeColor="accent5"/>
          <w:sz w:val="22"/>
          <w:szCs w:val="22"/>
        </w:rPr>
        <w:t>非盲検／二重盲検／単盲検</w:t>
      </w:r>
    </w:p>
    <w:p w14:paraId="0A11FB2A" w14:textId="367761EA" w:rsidR="00F71463" w:rsidRPr="00104B80" w:rsidRDefault="00F71463" w:rsidP="00F357F8">
      <w:pPr>
        <w:ind w:firstLineChars="150" w:firstLine="331"/>
        <w:rPr>
          <w:rFonts w:asciiTheme="minorEastAsia" w:eastAsiaTheme="minorEastAsia" w:hAnsiTheme="minorEastAsia"/>
          <w:b/>
          <w:color w:val="4472C4" w:themeColor="accent5"/>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 xml:space="preserve">-1-3) </w:t>
      </w:r>
      <w:r w:rsidRPr="00104B80">
        <w:rPr>
          <w:rFonts w:asciiTheme="minorEastAsia" w:eastAsiaTheme="minorEastAsia" w:hAnsiTheme="minorEastAsia" w:hint="eastAsia"/>
          <w:b/>
          <w:color w:val="000000"/>
          <w:sz w:val="22"/>
          <w:szCs w:val="22"/>
        </w:rPr>
        <w:t xml:space="preserve">対照：　</w:t>
      </w:r>
      <w:r w:rsidRPr="00104B80">
        <w:rPr>
          <w:rFonts w:asciiTheme="minorEastAsia" w:eastAsiaTheme="minorEastAsia" w:hAnsiTheme="minorEastAsia" w:hint="eastAsia"/>
          <w:b/>
          <w:color w:val="4472C4" w:themeColor="accent5"/>
          <w:sz w:val="22"/>
          <w:szCs w:val="22"/>
        </w:rPr>
        <w:t>プラセボ対照／</w:t>
      </w:r>
      <w:r w:rsidR="00E82CC5" w:rsidRPr="00104B80">
        <w:rPr>
          <w:rFonts w:asciiTheme="minorEastAsia" w:eastAsiaTheme="minorEastAsia" w:hAnsiTheme="minorEastAsia" w:hint="eastAsia"/>
          <w:b/>
          <w:color w:val="4472C4" w:themeColor="accent5"/>
          <w:sz w:val="22"/>
          <w:szCs w:val="22"/>
        </w:rPr>
        <w:t>実薬（治療）対照／無治療対照／非対照</w:t>
      </w:r>
    </w:p>
    <w:p w14:paraId="1CF4235B" w14:textId="413384F9" w:rsidR="00E82CC5" w:rsidRPr="00104B80" w:rsidRDefault="00E82CC5" w:rsidP="00E017CF">
      <w:pPr>
        <w:ind w:firstLineChars="150" w:firstLine="331"/>
        <w:rPr>
          <w:rFonts w:asciiTheme="minorEastAsia" w:eastAsiaTheme="minorEastAsia" w:hAnsiTheme="minorEastAsia"/>
          <w:b/>
          <w:color w:val="4472C4" w:themeColor="accent5"/>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-1-4)</w:t>
      </w:r>
      <w:r w:rsidR="008D1669" w:rsidRPr="00104B80">
        <w:rPr>
          <w:rFonts w:asciiTheme="minorEastAsia" w:eastAsiaTheme="minorEastAsia" w:hAnsiTheme="minorEastAsia"/>
          <w:b/>
          <w:color w:val="000000"/>
          <w:sz w:val="22"/>
          <w:szCs w:val="22"/>
        </w:rPr>
        <w:t xml:space="preserve"> </w:t>
      </w:r>
      <w:r w:rsidR="008D1669" w:rsidRPr="00104B80">
        <w:rPr>
          <w:rFonts w:asciiTheme="minorEastAsia" w:eastAsiaTheme="minorEastAsia" w:hAnsiTheme="minorEastAsia" w:hint="eastAsia"/>
          <w:b/>
          <w:color w:val="000000"/>
          <w:sz w:val="22"/>
          <w:szCs w:val="22"/>
        </w:rPr>
        <w:t xml:space="preserve">割付け：　</w:t>
      </w:r>
      <w:r w:rsidR="008D1669" w:rsidRPr="00104B80">
        <w:rPr>
          <w:rFonts w:asciiTheme="minorEastAsia" w:eastAsiaTheme="minorEastAsia" w:hAnsiTheme="minorEastAsia" w:hint="eastAsia"/>
          <w:b/>
          <w:color w:val="4472C4" w:themeColor="accent5"/>
          <w:sz w:val="22"/>
          <w:szCs w:val="22"/>
        </w:rPr>
        <w:t>単群比較／並行群間比較／交差比較（クロスオーバー</w:t>
      </w:r>
      <w:r w:rsidR="00B36CD5" w:rsidRPr="00104B80">
        <w:rPr>
          <w:rFonts w:asciiTheme="minorEastAsia" w:eastAsiaTheme="minorEastAsia" w:hAnsiTheme="minorEastAsia" w:hint="eastAsia"/>
          <w:b/>
          <w:color w:val="4472C4" w:themeColor="accent5"/>
          <w:sz w:val="22"/>
          <w:szCs w:val="22"/>
        </w:rPr>
        <w:t>）</w:t>
      </w:r>
    </w:p>
    <w:p w14:paraId="1E70E0F4" w14:textId="0218BB9A" w:rsidR="00D73F99" w:rsidRPr="00104B80" w:rsidRDefault="00D73F99" w:rsidP="00DF0A5F">
      <w:pPr>
        <w:ind w:firstLineChars="100" w:firstLine="221"/>
        <w:rPr>
          <w:rFonts w:asciiTheme="minorEastAsia" w:eastAsiaTheme="minorEastAsia" w:hAnsiTheme="minorEastAsia"/>
          <w:b/>
          <w:color w:val="000000"/>
          <w:sz w:val="22"/>
          <w:szCs w:val="22"/>
        </w:rPr>
      </w:pPr>
    </w:p>
    <w:p w14:paraId="2B985BD6" w14:textId="11B7934B" w:rsidR="00D73F99" w:rsidRPr="00104B80" w:rsidRDefault="00B36CD5" w:rsidP="00DF0A5F">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-2)</w:t>
      </w:r>
      <w:r w:rsidR="00D75E71" w:rsidRPr="00104B80">
        <w:rPr>
          <w:rFonts w:asciiTheme="minorEastAsia" w:eastAsiaTheme="minorEastAsia" w:hAnsiTheme="minorEastAsia"/>
          <w:b/>
          <w:color w:val="000000"/>
          <w:sz w:val="22"/>
          <w:szCs w:val="22"/>
        </w:rPr>
        <w:t xml:space="preserve"> </w:t>
      </w:r>
      <w:r w:rsidR="002E40E9" w:rsidRPr="00104B80">
        <w:rPr>
          <w:rFonts w:asciiTheme="minorEastAsia" w:eastAsiaTheme="minorEastAsia" w:hAnsiTheme="minorEastAsia" w:hint="eastAsia"/>
          <w:b/>
          <w:color w:val="000000"/>
          <w:sz w:val="22"/>
          <w:szCs w:val="22"/>
        </w:rPr>
        <w:t>本研究に用いる</w:t>
      </w:r>
      <w:r w:rsidR="002E40E9" w:rsidRPr="00104B80">
        <w:rPr>
          <w:rFonts w:asciiTheme="minorEastAsia" w:eastAsiaTheme="minorEastAsia" w:hAnsiTheme="minorEastAsia" w:hint="eastAsia"/>
          <w:b/>
          <w:color w:val="4472C4" w:themeColor="accent5"/>
          <w:sz w:val="22"/>
          <w:szCs w:val="22"/>
        </w:rPr>
        <w:t>医薬品</w:t>
      </w:r>
      <w:r w:rsidR="00A9452B" w:rsidRPr="00104B80">
        <w:rPr>
          <w:rFonts w:asciiTheme="minorEastAsia" w:eastAsiaTheme="minorEastAsia" w:hAnsiTheme="minorEastAsia" w:hint="eastAsia"/>
          <w:b/>
          <w:color w:val="4472C4" w:themeColor="accent5"/>
          <w:sz w:val="22"/>
          <w:szCs w:val="22"/>
        </w:rPr>
        <w:t>／</w:t>
      </w:r>
      <w:r w:rsidR="002E40E9" w:rsidRPr="00104B80">
        <w:rPr>
          <w:rFonts w:asciiTheme="minorEastAsia" w:eastAsiaTheme="minorEastAsia" w:hAnsiTheme="minorEastAsia" w:hint="eastAsia"/>
          <w:b/>
          <w:color w:val="4472C4" w:themeColor="accent5"/>
          <w:sz w:val="22"/>
          <w:szCs w:val="22"/>
        </w:rPr>
        <w:t>医療機器等</w:t>
      </w:r>
      <w:r w:rsidR="00E1754B" w:rsidRPr="00104B80">
        <w:rPr>
          <w:rFonts w:asciiTheme="minorEastAsia" w:eastAsiaTheme="minorEastAsia" w:hAnsiTheme="minorEastAsia" w:hint="eastAsia"/>
          <w:b/>
          <w:color w:val="000000"/>
          <w:sz w:val="22"/>
          <w:szCs w:val="22"/>
        </w:rPr>
        <w:t>の概要</w:t>
      </w:r>
      <w:r w:rsidR="0039669D" w:rsidRPr="00104B80">
        <w:rPr>
          <w:rFonts w:asciiTheme="minorEastAsia" w:eastAsiaTheme="minorEastAsia" w:hAnsiTheme="minorEastAsia" w:hint="eastAsia"/>
          <w:b/>
          <w:color w:val="4472C4" w:themeColor="accent5"/>
          <w:sz w:val="22"/>
          <w:szCs w:val="22"/>
        </w:rPr>
        <w:t>（添付文書情報の概要）</w:t>
      </w:r>
    </w:p>
    <w:p w14:paraId="3B456FEE" w14:textId="61D3A81B" w:rsidR="00D73F99" w:rsidRPr="00104B80" w:rsidRDefault="00E1754B" w:rsidP="00DF0A5F">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 xml:space="preserve"> 4</w:t>
      </w:r>
      <w:r w:rsidRPr="00104B80">
        <w:rPr>
          <w:rFonts w:asciiTheme="minorEastAsia" w:eastAsiaTheme="minorEastAsia" w:hAnsiTheme="minorEastAsia"/>
          <w:b/>
          <w:color w:val="000000"/>
          <w:sz w:val="22"/>
          <w:szCs w:val="22"/>
        </w:rPr>
        <w:t>-2-1)</w:t>
      </w:r>
      <w:r w:rsidRPr="00104B80">
        <w:rPr>
          <w:rFonts w:asciiTheme="minorEastAsia" w:eastAsiaTheme="minorEastAsia" w:hAnsiTheme="minorEastAsia" w:hint="eastAsia"/>
          <w:b/>
          <w:color w:val="000000"/>
          <w:sz w:val="22"/>
          <w:szCs w:val="22"/>
        </w:rPr>
        <w:t xml:space="preserve"> </w:t>
      </w:r>
      <w:r w:rsidRPr="00104B80">
        <w:rPr>
          <w:rFonts w:asciiTheme="minorEastAsia" w:eastAsiaTheme="minorEastAsia" w:hAnsiTheme="minorEastAsia" w:hint="eastAsia"/>
          <w:b/>
          <w:color w:val="4472C4" w:themeColor="accent5"/>
          <w:sz w:val="22"/>
          <w:szCs w:val="22"/>
        </w:rPr>
        <w:t>試験薬</w:t>
      </w:r>
      <w:r w:rsidR="0039669D" w:rsidRPr="00104B80">
        <w:rPr>
          <w:rFonts w:asciiTheme="minorEastAsia" w:eastAsiaTheme="minorEastAsia" w:hAnsiTheme="minorEastAsia" w:hint="eastAsia"/>
          <w:b/>
          <w:color w:val="4472C4" w:themeColor="accent5"/>
          <w:sz w:val="22"/>
          <w:szCs w:val="22"/>
        </w:rPr>
        <w:t>／</w:t>
      </w:r>
      <w:r w:rsidR="00A9452B" w:rsidRPr="00104B80">
        <w:rPr>
          <w:rFonts w:asciiTheme="minorEastAsia" w:eastAsiaTheme="minorEastAsia" w:hAnsiTheme="minorEastAsia" w:hint="eastAsia"/>
          <w:b/>
          <w:color w:val="4472C4" w:themeColor="accent5"/>
          <w:sz w:val="22"/>
          <w:szCs w:val="22"/>
        </w:rPr>
        <w:t>試験機器名</w:t>
      </w:r>
    </w:p>
    <w:p w14:paraId="0FE51045" w14:textId="77777777" w:rsidR="00C92938" w:rsidRPr="00104B80" w:rsidRDefault="00C92938" w:rsidP="00DF0A5F">
      <w:pPr>
        <w:ind w:firstLineChars="100" w:firstLine="221"/>
        <w:rPr>
          <w:rFonts w:asciiTheme="minorEastAsia" w:eastAsiaTheme="minorEastAsia" w:hAnsiTheme="minorEastAsia"/>
          <w:b/>
          <w:color w:val="000000"/>
          <w:sz w:val="22"/>
          <w:szCs w:val="22"/>
        </w:rPr>
      </w:pPr>
    </w:p>
    <w:p w14:paraId="0B9DCFBE" w14:textId="63F3CBB2" w:rsidR="00A9452B" w:rsidRPr="00104B80" w:rsidRDefault="00A9452B" w:rsidP="00A9452B">
      <w:pPr>
        <w:ind w:firstLineChars="150" w:firstLine="33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-2-2)</w:t>
      </w:r>
      <w:r w:rsidRPr="00104B80">
        <w:rPr>
          <w:rFonts w:asciiTheme="minorEastAsia" w:eastAsiaTheme="minorEastAsia" w:hAnsiTheme="minorEastAsia" w:hint="eastAsia"/>
          <w:b/>
          <w:color w:val="000000"/>
          <w:sz w:val="22"/>
          <w:szCs w:val="22"/>
        </w:rPr>
        <w:t xml:space="preserve"> </w:t>
      </w:r>
      <w:r w:rsidRPr="00104B80">
        <w:rPr>
          <w:rFonts w:asciiTheme="minorEastAsia" w:eastAsiaTheme="minorEastAsia" w:hAnsiTheme="minorEastAsia" w:hint="eastAsia"/>
          <w:b/>
          <w:color w:val="4472C4" w:themeColor="accent5"/>
          <w:sz w:val="22"/>
          <w:szCs w:val="22"/>
        </w:rPr>
        <w:t>成分</w:t>
      </w:r>
      <w:r w:rsidR="0039669D" w:rsidRPr="00104B80">
        <w:rPr>
          <w:rFonts w:asciiTheme="minorEastAsia" w:eastAsiaTheme="minorEastAsia" w:hAnsiTheme="minorEastAsia" w:hint="eastAsia"/>
          <w:b/>
          <w:color w:val="4472C4" w:themeColor="accent5"/>
          <w:sz w:val="22"/>
          <w:szCs w:val="22"/>
        </w:rPr>
        <w:t>／</w:t>
      </w:r>
      <w:r w:rsidRPr="00104B80">
        <w:rPr>
          <w:rFonts w:asciiTheme="minorEastAsia" w:eastAsiaTheme="minorEastAsia" w:hAnsiTheme="minorEastAsia" w:hint="eastAsia"/>
          <w:b/>
          <w:color w:val="4472C4" w:themeColor="accent5"/>
          <w:sz w:val="22"/>
          <w:szCs w:val="22"/>
        </w:rPr>
        <w:t>構成要素</w:t>
      </w:r>
    </w:p>
    <w:p w14:paraId="1ADA4D86" w14:textId="77777777" w:rsidR="00C92938" w:rsidRPr="00104B80" w:rsidRDefault="00C92938" w:rsidP="00E017CF">
      <w:pPr>
        <w:ind w:firstLineChars="150" w:firstLine="331"/>
        <w:rPr>
          <w:rFonts w:asciiTheme="minorEastAsia" w:eastAsiaTheme="minorEastAsia" w:hAnsiTheme="minorEastAsia"/>
          <w:b/>
          <w:color w:val="000000"/>
          <w:sz w:val="22"/>
          <w:szCs w:val="22"/>
        </w:rPr>
      </w:pPr>
    </w:p>
    <w:p w14:paraId="4A889082" w14:textId="08329E77" w:rsidR="00D73F99" w:rsidRPr="00104B80" w:rsidRDefault="00A9452B" w:rsidP="00A9452B">
      <w:pPr>
        <w:ind w:firstLineChars="150" w:firstLine="33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-2-3)</w:t>
      </w:r>
      <w:r w:rsidRPr="00104B80">
        <w:rPr>
          <w:rFonts w:asciiTheme="minorEastAsia" w:eastAsiaTheme="minorEastAsia" w:hAnsiTheme="minorEastAsia" w:hint="eastAsia"/>
          <w:b/>
          <w:color w:val="000000"/>
          <w:sz w:val="22"/>
          <w:szCs w:val="22"/>
        </w:rPr>
        <w:t xml:space="preserve"> </w:t>
      </w:r>
      <w:r w:rsidRPr="00104B80">
        <w:rPr>
          <w:rFonts w:asciiTheme="minorEastAsia" w:eastAsiaTheme="minorEastAsia" w:hAnsiTheme="minorEastAsia" w:hint="eastAsia"/>
          <w:b/>
          <w:color w:val="4472C4" w:themeColor="accent5"/>
          <w:sz w:val="22"/>
          <w:szCs w:val="22"/>
        </w:rPr>
        <w:t>効果・効能</w:t>
      </w:r>
      <w:r w:rsidR="0039669D" w:rsidRPr="00104B80">
        <w:rPr>
          <w:rFonts w:asciiTheme="minorEastAsia" w:eastAsiaTheme="minorEastAsia" w:hAnsiTheme="minorEastAsia" w:hint="eastAsia"/>
          <w:b/>
          <w:color w:val="4472C4" w:themeColor="accent5"/>
          <w:sz w:val="22"/>
          <w:szCs w:val="22"/>
        </w:rPr>
        <w:t>／機能</w:t>
      </w:r>
    </w:p>
    <w:p w14:paraId="18F5E4D2" w14:textId="77777777" w:rsidR="00C92938" w:rsidRPr="00104B80" w:rsidRDefault="00C92938" w:rsidP="00A9452B">
      <w:pPr>
        <w:ind w:firstLineChars="150" w:firstLine="331"/>
        <w:rPr>
          <w:rFonts w:asciiTheme="minorEastAsia" w:eastAsiaTheme="minorEastAsia" w:hAnsiTheme="minorEastAsia"/>
          <w:b/>
          <w:color w:val="000000"/>
          <w:sz w:val="22"/>
          <w:szCs w:val="22"/>
        </w:rPr>
      </w:pPr>
    </w:p>
    <w:p w14:paraId="0DD1765D" w14:textId="45E5006B" w:rsidR="00A9452B" w:rsidRPr="00104B80" w:rsidRDefault="00A9452B" w:rsidP="00A9452B">
      <w:pPr>
        <w:ind w:firstLineChars="150" w:firstLine="33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-2-</w:t>
      </w:r>
      <w:r w:rsidR="0039669D" w:rsidRPr="00104B80">
        <w:rPr>
          <w:rFonts w:asciiTheme="minorEastAsia" w:eastAsiaTheme="minorEastAsia" w:hAnsiTheme="minorEastAsia"/>
          <w:b/>
          <w:color w:val="000000"/>
          <w:sz w:val="22"/>
          <w:szCs w:val="22"/>
        </w:rPr>
        <w:t>4</w:t>
      </w:r>
      <w:r w:rsidRPr="00104B80">
        <w:rPr>
          <w:rFonts w:asciiTheme="minorEastAsia" w:eastAsiaTheme="minorEastAsia" w:hAnsiTheme="minorEastAsia"/>
          <w:b/>
          <w:color w:val="000000"/>
          <w:sz w:val="22"/>
          <w:szCs w:val="22"/>
        </w:rPr>
        <w:t>)</w:t>
      </w:r>
      <w:r w:rsidRPr="00104B80">
        <w:rPr>
          <w:rFonts w:asciiTheme="minorEastAsia" w:eastAsiaTheme="minorEastAsia" w:hAnsiTheme="minorEastAsia" w:hint="eastAsia"/>
          <w:b/>
          <w:color w:val="000000"/>
          <w:sz w:val="22"/>
          <w:szCs w:val="22"/>
        </w:rPr>
        <w:t xml:space="preserve"> </w:t>
      </w:r>
      <w:r w:rsidR="00405F68" w:rsidRPr="00104B80">
        <w:rPr>
          <w:rFonts w:asciiTheme="minorEastAsia" w:eastAsiaTheme="minorEastAsia" w:hAnsiTheme="minorEastAsia" w:hint="eastAsia"/>
          <w:b/>
          <w:color w:val="4472C4" w:themeColor="accent5"/>
          <w:sz w:val="22"/>
          <w:szCs w:val="22"/>
        </w:rPr>
        <w:t>薬理作用／動作原理</w:t>
      </w:r>
    </w:p>
    <w:p w14:paraId="7D4DF25E" w14:textId="77777777" w:rsidR="00C92938" w:rsidRPr="00104B80" w:rsidRDefault="00C92938" w:rsidP="00A9452B">
      <w:pPr>
        <w:ind w:firstLineChars="150" w:firstLine="331"/>
        <w:rPr>
          <w:rFonts w:asciiTheme="minorEastAsia" w:eastAsiaTheme="minorEastAsia" w:hAnsiTheme="minorEastAsia"/>
          <w:b/>
          <w:color w:val="000000"/>
          <w:sz w:val="22"/>
          <w:szCs w:val="22"/>
        </w:rPr>
      </w:pPr>
    </w:p>
    <w:p w14:paraId="33D66182" w14:textId="73A25EFE" w:rsidR="002B30F3" w:rsidRPr="00104B80" w:rsidRDefault="002B30F3" w:rsidP="00A9452B">
      <w:pPr>
        <w:ind w:firstLineChars="150" w:firstLine="33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 xml:space="preserve">-2-5) </w:t>
      </w:r>
      <w:r w:rsidRPr="00104B80">
        <w:rPr>
          <w:rFonts w:asciiTheme="minorEastAsia" w:eastAsiaTheme="minorEastAsia" w:hAnsiTheme="minorEastAsia" w:hint="eastAsia"/>
          <w:b/>
          <w:color w:val="4472C4" w:themeColor="accent5"/>
          <w:sz w:val="22"/>
          <w:szCs w:val="22"/>
        </w:rPr>
        <w:t>副作用／性能安全性情報</w:t>
      </w:r>
    </w:p>
    <w:p w14:paraId="0660FF61" w14:textId="45A9501D" w:rsidR="001B4D53" w:rsidRDefault="001B4D53" w:rsidP="00A9452B">
      <w:pPr>
        <w:ind w:firstLineChars="150" w:firstLine="331"/>
        <w:rPr>
          <w:rFonts w:asciiTheme="minorEastAsia" w:eastAsiaTheme="minorEastAsia" w:hAnsiTheme="minorEastAsia"/>
          <w:b/>
          <w:color w:val="000000"/>
          <w:sz w:val="22"/>
          <w:szCs w:val="22"/>
        </w:rPr>
      </w:pPr>
    </w:p>
    <w:p w14:paraId="0B733DE2" w14:textId="5F19B64E" w:rsidR="00456979" w:rsidRDefault="00456979" w:rsidP="00A9452B">
      <w:pPr>
        <w:ind w:firstLineChars="150" w:firstLine="331"/>
        <w:rPr>
          <w:rFonts w:asciiTheme="minorEastAsia" w:eastAsiaTheme="minorEastAsia" w:hAnsiTheme="minorEastAsia"/>
          <w:b/>
          <w:color w:val="000000"/>
          <w:sz w:val="22"/>
          <w:szCs w:val="22"/>
        </w:rPr>
      </w:pPr>
    </w:p>
    <w:p w14:paraId="7873B8CE" w14:textId="77777777" w:rsidR="00456979" w:rsidRPr="00104B80" w:rsidRDefault="00456979" w:rsidP="00A9452B">
      <w:pPr>
        <w:ind w:firstLineChars="150" w:firstLine="331"/>
        <w:rPr>
          <w:rFonts w:asciiTheme="minorEastAsia" w:eastAsiaTheme="minorEastAsia" w:hAnsiTheme="minorEastAsia"/>
          <w:b/>
          <w:color w:val="000000"/>
          <w:sz w:val="22"/>
          <w:szCs w:val="22"/>
        </w:rPr>
      </w:pPr>
    </w:p>
    <w:p w14:paraId="06D39A0D" w14:textId="0931F97D" w:rsidR="00C678A7" w:rsidRPr="00104B80" w:rsidRDefault="00C678A7" w:rsidP="00C678A7">
      <w:pPr>
        <w:pStyle w:val="3"/>
        <w:ind w:leftChars="0" w:left="0" w:firstLineChars="100" w:firstLine="221"/>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4-3）</w:t>
      </w:r>
      <w:r w:rsidRPr="00104B80">
        <w:rPr>
          <w:rFonts w:asciiTheme="minorEastAsia" w:eastAsiaTheme="minorEastAsia" w:hAnsiTheme="minorEastAsia" w:hint="eastAsia"/>
          <w:b/>
          <w:color w:val="auto"/>
          <w:sz w:val="22"/>
          <w:szCs w:val="22"/>
        </w:rPr>
        <w:t>評価項目</w:t>
      </w:r>
    </w:p>
    <w:p w14:paraId="7EC9A17C" w14:textId="3F4D0ED7" w:rsidR="00C678A7" w:rsidRPr="00104B80" w:rsidRDefault="00C678A7" w:rsidP="00C678A7">
      <w:pPr>
        <w:pStyle w:val="3"/>
        <w:ind w:leftChars="125" w:left="300" w:firstLineChars="100" w:firstLine="221"/>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4-3-1）主要評価項目（Primary endpoint）：</w:t>
      </w:r>
    </w:p>
    <w:p w14:paraId="69AF563B" w14:textId="5AA90F01" w:rsidR="001B4D53" w:rsidRDefault="001B4D53" w:rsidP="00C678A7">
      <w:pPr>
        <w:pStyle w:val="3"/>
        <w:ind w:left="180" w:firstLineChars="0" w:firstLine="780"/>
        <w:rPr>
          <w:rFonts w:asciiTheme="minorEastAsia" w:eastAsiaTheme="minorEastAsia" w:hAnsiTheme="minorEastAsia"/>
          <w:color w:val="auto"/>
          <w:sz w:val="22"/>
          <w:szCs w:val="22"/>
        </w:rPr>
      </w:pPr>
    </w:p>
    <w:p w14:paraId="22B17980" w14:textId="77777777" w:rsidR="00DD04CD" w:rsidRPr="00104B80" w:rsidRDefault="00DD04CD" w:rsidP="00C678A7">
      <w:pPr>
        <w:pStyle w:val="3"/>
        <w:ind w:left="180" w:firstLineChars="0" w:firstLine="780"/>
        <w:rPr>
          <w:rFonts w:asciiTheme="minorEastAsia" w:eastAsiaTheme="minorEastAsia" w:hAnsiTheme="minorEastAsia"/>
          <w:color w:val="auto"/>
          <w:sz w:val="22"/>
          <w:szCs w:val="22"/>
        </w:rPr>
      </w:pPr>
    </w:p>
    <w:p w14:paraId="1D2253BE" w14:textId="6B6C8A03" w:rsidR="00C678A7" w:rsidRPr="00104B80" w:rsidRDefault="00D63591" w:rsidP="00C678A7">
      <w:pPr>
        <w:pStyle w:val="3"/>
        <w:ind w:leftChars="125" w:left="300" w:firstLineChars="100" w:firstLine="221"/>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4-3-</w:t>
      </w:r>
      <w:r w:rsidR="00C678A7" w:rsidRPr="00104B80">
        <w:rPr>
          <w:rFonts w:asciiTheme="minorEastAsia" w:eastAsiaTheme="minorEastAsia" w:hAnsiTheme="minorEastAsia"/>
          <w:b/>
          <w:color w:val="auto"/>
          <w:sz w:val="22"/>
          <w:szCs w:val="22"/>
        </w:rPr>
        <w:t>2）副次</w:t>
      </w:r>
      <w:r w:rsidR="00C678A7" w:rsidRPr="00104B80">
        <w:rPr>
          <w:rFonts w:asciiTheme="minorEastAsia" w:eastAsiaTheme="minorEastAsia" w:hAnsiTheme="minorEastAsia" w:hint="eastAsia"/>
          <w:b/>
          <w:color w:val="auto"/>
          <w:sz w:val="22"/>
          <w:szCs w:val="22"/>
        </w:rPr>
        <w:t>評価項目（</w:t>
      </w:r>
      <w:r w:rsidR="00C678A7" w:rsidRPr="00104B80">
        <w:rPr>
          <w:rFonts w:asciiTheme="minorEastAsia" w:eastAsiaTheme="minorEastAsia" w:hAnsiTheme="minorEastAsia"/>
          <w:b/>
          <w:color w:val="auto"/>
          <w:sz w:val="22"/>
          <w:szCs w:val="22"/>
        </w:rPr>
        <w:t>Secondary endpoint）</w:t>
      </w:r>
    </w:p>
    <w:p w14:paraId="7D312A0E" w14:textId="5A48AD44" w:rsidR="00C678A7" w:rsidRDefault="00C678A7" w:rsidP="00C678A7">
      <w:pPr>
        <w:pStyle w:val="3"/>
        <w:ind w:leftChars="413" w:left="992" w:firstLineChars="0" w:hanging="1"/>
        <w:rPr>
          <w:rFonts w:asciiTheme="minorEastAsia" w:eastAsiaTheme="minorEastAsia" w:hAnsiTheme="minorEastAsia"/>
          <w:sz w:val="22"/>
          <w:szCs w:val="22"/>
        </w:rPr>
      </w:pPr>
    </w:p>
    <w:p w14:paraId="312BFBD2" w14:textId="77777777" w:rsidR="00DD04CD" w:rsidRPr="00104B80" w:rsidRDefault="00DD04CD" w:rsidP="00C678A7">
      <w:pPr>
        <w:pStyle w:val="3"/>
        <w:ind w:leftChars="413" w:left="992" w:firstLineChars="0" w:hanging="1"/>
        <w:rPr>
          <w:rFonts w:asciiTheme="minorEastAsia" w:eastAsiaTheme="minorEastAsia" w:hAnsiTheme="minorEastAsia"/>
          <w:sz w:val="22"/>
          <w:szCs w:val="22"/>
        </w:rPr>
      </w:pPr>
    </w:p>
    <w:p w14:paraId="62275BA9" w14:textId="1F50EA64" w:rsidR="00C678A7" w:rsidRPr="00104B80" w:rsidRDefault="00D63591" w:rsidP="00C678A7">
      <w:pPr>
        <w:pStyle w:val="3"/>
        <w:ind w:leftChars="125" w:left="300" w:firstLineChars="100" w:firstLine="221"/>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4-3-</w:t>
      </w:r>
      <w:r w:rsidR="00C678A7" w:rsidRPr="00104B80">
        <w:rPr>
          <w:rFonts w:asciiTheme="minorEastAsia" w:eastAsiaTheme="minorEastAsia" w:hAnsiTheme="minorEastAsia"/>
          <w:b/>
          <w:color w:val="auto"/>
          <w:sz w:val="22"/>
          <w:szCs w:val="22"/>
        </w:rPr>
        <w:t>3）安全性評価項目</w:t>
      </w:r>
    </w:p>
    <w:p w14:paraId="5FFA802D" w14:textId="77777777" w:rsidR="00C678A7" w:rsidRPr="00104B80" w:rsidRDefault="00C678A7" w:rsidP="00C678A7">
      <w:pPr>
        <w:pStyle w:val="af0"/>
        <w:ind w:left="0" w:firstLineChars="200" w:firstLine="440"/>
        <w:rPr>
          <w:rFonts w:asciiTheme="minorEastAsia" w:eastAsiaTheme="minorEastAsia" w:hAnsiTheme="minorEastAsia"/>
          <w:color w:val="0070C0"/>
          <w:sz w:val="22"/>
          <w:szCs w:val="22"/>
        </w:rPr>
      </w:pPr>
    </w:p>
    <w:p w14:paraId="0350586D" w14:textId="3C5D0711" w:rsidR="00C678A7" w:rsidRPr="00104B80" w:rsidRDefault="00C678A7" w:rsidP="00A9452B">
      <w:pPr>
        <w:ind w:firstLineChars="150" w:firstLine="331"/>
        <w:rPr>
          <w:rFonts w:asciiTheme="minorEastAsia" w:eastAsiaTheme="minorEastAsia" w:hAnsiTheme="minorEastAsia"/>
          <w:b/>
          <w:color w:val="000000"/>
          <w:sz w:val="22"/>
          <w:szCs w:val="22"/>
        </w:rPr>
      </w:pPr>
    </w:p>
    <w:p w14:paraId="00ACECEE" w14:textId="66A84A6D" w:rsidR="00F915D3" w:rsidRPr="00104B80" w:rsidRDefault="00F915D3" w:rsidP="00D844A3">
      <w:pPr>
        <w:pStyle w:val="3"/>
        <w:ind w:leftChars="0" w:left="163"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w:t>
      </w:r>
      <w:r w:rsidR="00F00ADE" w:rsidRPr="00104B80">
        <w:rPr>
          <w:rFonts w:asciiTheme="minorEastAsia" w:eastAsiaTheme="minorEastAsia" w:hAnsiTheme="minorEastAsia" w:hint="eastAsia"/>
          <w:b/>
          <w:color w:val="auto"/>
          <w:sz w:val="22"/>
          <w:szCs w:val="22"/>
        </w:rPr>
        <w:t>4</w:t>
      </w:r>
      <w:r w:rsidRPr="00104B80">
        <w:rPr>
          <w:rFonts w:asciiTheme="minorEastAsia" w:eastAsiaTheme="minorEastAsia" w:hAnsiTheme="minorEastAsia"/>
          <w:b/>
          <w:color w:val="auto"/>
          <w:sz w:val="22"/>
          <w:szCs w:val="22"/>
        </w:rPr>
        <w:t>）</w:t>
      </w:r>
      <w:r w:rsidRPr="00104B80">
        <w:rPr>
          <w:rFonts w:asciiTheme="minorEastAsia" w:eastAsiaTheme="minorEastAsia" w:hAnsiTheme="minorEastAsia" w:hint="eastAsia"/>
          <w:b/>
          <w:color w:val="auto"/>
          <w:sz w:val="22"/>
          <w:szCs w:val="22"/>
        </w:rPr>
        <w:t>症例登録・割付方法</w:t>
      </w:r>
    </w:p>
    <w:p w14:paraId="0AFF1E91" w14:textId="77777777" w:rsidR="0035067F" w:rsidRPr="00104B80" w:rsidRDefault="0035067F" w:rsidP="00A9452B">
      <w:pPr>
        <w:ind w:firstLineChars="150" w:firstLine="331"/>
        <w:rPr>
          <w:rFonts w:asciiTheme="minorEastAsia" w:eastAsiaTheme="minorEastAsia" w:hAnsiTheme="minorEastAsia"/>
          <w:b/>
          <w:color w:val="000000"/>
          <w:sz w:val="22"/>
          <w:szCs w:val="22"/>
        </w:rPr>
      </w:pPr>
    </w:p>
    <w:p w14:paraId="5BF3C276" w14:textId="77777777" w:rsidR="009A4B4D" w:rsidRPr="00104B80" w:rsidRDefault="009A4B4D" w:rsidP="00A9452B">
      <w:pPr>
        <w:ind w:firstLineChars="150" w:firstLine="331"/>
        <w:rPr>
          <w:rFonts w:asciiTheme="minorEastAsia" w:eastAsiaTheme="minorEastAsia" w:hAnsiTheme="minorEastAsia"/>
          <w:b/>
          <w:color w:val="000000"/>
          <w:sz w:val="22"/>
          <w:szCs w:val="22"/>
        </w:rPr>
      </w:pPr>
    </w:p>
    <w:p w14:paraId="775C8E13" w14:textId="77777777" w:rsidR="00D844A3" w:rsidRDefault="003C252E" w:rsidP="00D844A3">
      <w:pPr>
        <w:pStyle w:val="3"/>
        <w:ind w:leftChars="0" w:left="163"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w:t>
      </w:r>
      <w:r w:rsidR="00570F25" w:rsidRPr="00104B80">
        <w:rPr>
          <w:rFonts w:asciiTheme="minorEastAsia" w:eastAsiaTheme="minorEastAsia" w:hAnsiTheme="minorEastAsia" w:hint="eastAsia"/>
          <w:b/>
          <w:color w:val="auto"/>
          <w:sz w:val="22"/>
          <w:szCs w:val="22"/>
        </w:rPr>
        <w:t>5</w:t>
      </w:r>
      <w:r w:rsidRPr="00104B80">
        <w:rPr>
          <w:rFonts w:asciiTheme="minorEastAsia" w:eastAsiaTheme="minorEastAsia" w:hAnsiTheme="minorEastAsia"/>
          <w:b/>
          <w:color w:val="auto"/>
          <w:sz w:val="22"/>
          <w:szCs w:val="22"/>
        </w:rPr>
        <w:t>）</w:t>
      </w:r>
      <w:r w:rsidRPr="00104B80">
        <w:rPr>
          <w:rFonts w:asciiTheme="minorEastAsia" w:eastAsiaTheme="minorEastAsia" w:hAnsiTheme="minorEastAsia" w:hint="eastAsia"/>
          <w:b/>
          <w:color w:val="auto"/>
          <w:sz w:val="22"/>
          <w:szCs w:val="22"/>
        </w:rPr>
        <w:t>研究の</w:t>
      </w:r>
      <w:r w:rsidR="00077F2D" w:rsidRPr="00104B80">
        <w:rPr>
          <w:rFonts w:asciiTheme="minorEastAsia" w:eastAsiaTheme="minorEastAsia" w:hAnsiTheme="minorEastAsia" w:hint="eastAsia"/>
          <w:b/>
          <w:color w:val="auto"/>
          <w:sz w:val="22"/>
          <w:szCs w:val="22"/>
        </w:rPr>
        <w:t>フロー及びスケジュールと試料・</w:t>
      </w:r>
      <w:r w:rsidR="00570F25" w:rsidRPr="00104B80">
        <w:rPr>
          <w:rFonts w:asciiTheme="minorEastAsia" w:eastAsiaTheme="minorEastAsia" w:hAnsiTheme="minorEastAsia" w:hint="eastAsia"/>
          <w:b/>
          <w:color w:val="auto"/>
          <w:sz w:val="22"/>
          <w:szCs w:val="22"/>
        </w:rPr>
        <w:t>情報</w:t>
      </w:r>
      <w:r w:rsidR="00077F2D" w:rsidRPr="00104B80">
        <w:rPr>
          <w:rFonts w:asciiTheme="minorEastAsia" w:eastAsiaTheme="minorEastAsia" w:hAnsiTheme="minorEastAsia" w:hint="eastAsia"/>
          <w:b/>
          <w:color w:val="auto"/>
          <w:sz w:val="22"/>
          <w:szCs w:val="22"/>
        </w:rPr>
        <w:t>の取得方法</w:t>
      </w:r>
    </w:p>
    <w:p w14:paraId="45E98ED1" w14:textId="77777777" w:rsidR="00D844A3" w:rsidRDefault="00D844A3" w:rsidP="00D844A3">
      <w:pPr>
        <w:pStyle w:val="3"/>
        <w:ind w:leftChars="0" w:left="163" w:firstLineChars="0" w:firstLine="0"/>
        <w:rPr>
          <w:rFonts w:asciiTheme="minorEastAsia" w:eastAsiaTheme="minorEastAsia" w:hAnsiTheme="minorEastAsia"/>
          <w:b/>
          <w:color w:val="000000"/>
          <w:sz w:val="22"/>
          <w:szCs w:val="22"/>
        </w:rPr>
      </w:pPr>
    </w:p>
    <w:p w14:paraId="1763A2CD" w14:textId="77777777" w:rsidR="00D844A3" w:rsidRDefault="00D844A3" w:rsidP="00D844A3">
      <w:pPr>
        <w:pStyle w:val="3"/>
        <w:ind w:leftChars="0" w:left="163" w:firstLineChars="0" w:firstLine="0"/>
        <w:rPr>
          <w:rFonts w:asciiTheme="minorEastAsia" w:eastAsiaTheme="minorEastAsia" w:hAnsiTheme="minorEastAsia"/>
          <w:b/>
          <w:color w:val="000000"/>
          <w:sz w:val="22"/>
          <w:szCs w:val="22"/>
        </w:rPr>
      </w:pPr>
    </w:p>
    <w:p w14:paraId="5CD986EA" w14:textId="3C4E0005" w:rsidR="004B6752" w:rsidRPr="00104B80" w:rsidRDefault="004B6752" w:rsidP="00D844A3">
      <w:pPr>
        <w:pStyle w:val="3"/>
        <w:ind w:leftChars="0" w:left="163" w:firstLineChars="0" w:firstLine="0"/>
        <w:rPr>
          <w:rFonts w:asciiTheme="minorEastAsia" w:eastAsiaTheme="minorEastAsia" w:hAnsiTheme="minorEastAsia"/>
          <w:b/>
          <w:color w:val="auto"/>
          <w:sz w:val="22"/>
          <w:szCs w:val="22"/>
        </w:rPr>
      </w:pPr>
      <w:commentRangeStart w:id="1"/>
      <w:r w:rsidRPr="00104B80">
        <w:rPr>
          <w:rFonts w:asciiTheme="minorEastAsia" w:eastAsiaTheme="minorEastAsia" w:hAnsiTheme="minorEastAsia"/>
          <w:b/>
          <w:color w:val="000000"/>
          <w:sz w:val="22"/>
          <w:szCs w:val="22"/>
        </w:rPr>
        <w:t>4-</w:t>
      </w:r>
      <w:r w:rsidR="000D68C5" w:rsidRPr="00104B80">
        <w:rPr>
          <w:rFonts w:asciiTheme="minorEastAsia" w:eastAsiaTheme="minorEastAsia" w:hAnsiTheme="minorEastAsia"/>
          <w:b/>
          <w:color w:val="000000"/>
          <w:sz w:val="22"/>
          <w:szCs w:val="22"/>
        </w:rPr>
        <w:t>6</w:t>
      </w:r>
      <w:r w:rsidRPr="00104B80">
        <w:rPr>
          <w:rFonts w:asciiTheme="minorEastAsia" w:eastAsiaTheme="minorEastAsia" w:hAnsiTheme="minorEastAsia"/>
          <w:b/>
          <w:color w:val="000000"/>
          <w:sz w:val="22"/>
          <w:szCs w:val="22"/>
        </w:rPr>
        <w:t>）</w:t>
      </w:r>
      <w:r w:rsidRPr="00104B80">
        <w:rPr>
          <w:rFonts w:asciiTheme="minorEastAsia" w:eastAsiaTheme="minorEastAsia" w:hAnsiTheme="minorEastAsia" w:hint="eastAsia"/>
          <w:b/>
          <w:color w:val="auto"/>
          <w:sz w:val="22"/>
          <w:szCs w:val="22"/>
        </w:rPr>
        <w:t>研究中止基準</w:t>
      </w:r>
      <w:commentRangeEnd w:id="1"/>
      <w:r w:rsidR="00D844A3">
        <w:rPr>
          <w:rStyle w:val="a9"/>
          <w:rFonts w:ascii="Times"/>
          <w:color w:val="auto"/>
        </w:rPr>
        <w:commentReference w:id="1"/>
      </w:r>
    </w:p>
    <w:p w14:paraId="15F495DD" w14:textId="77777777" w:rsidR="004B6752" w:rsidRPr="00104B80" w:rsidRDefault="004B6752" w:rsidP="004B6752">
      <w:pPr>
        <w:rPr>
          <w:rFonts w:asciiTheme="minorEastAsia" w:eastAsiaTheme="minorEastAsia" w:hAnsiTheme="minorEastAsia"/>
          <w:color w:val="FF0000"/>
          <w:sz w:val="22"/>
          <w:szCs w:val="22"/>
        </w:rPr>
      </w:pPr>
    </w:p>
    <w:p w14:paraId="6E1407BF" w14:textId="117A159D" w:rsidR="004B6752" w:rsidRPr="00104B80" w:rsidRDefault="004B6752" w:rsidP="00A9452B">
      <w:pPr>
        <w:ind w:firstLineChars="150" w:firstLine="331"/>
        <w:rPr>
          <w:rFonts w:asciiTheme="minorEastAsia" w:eastAsiaTheme="minorEastAsia" w:hAnsiTheme="minorEastAsia"/>
          <w:b/>
          <w:color w:val="000000"/>
          <w:sz w:val="22"/>
          <w:szCs w:val="22"/>
        </w:rPr>
      </w:pPr>
    </w:p>
    <w:p w14:paraId="139BD8D1" w14:textId="77777777" w:rsidR="004B6752" w:rsidRPr="00104B80" w:rsidRDefault="004B6752" w:rsidP="00A9452B">
      <w:pPr>
        <w:ind w:firstLineChars="150" w:firstLine="331"/>
        <w:rPr>
          <w:rFonts w:asciiTheme="minorEastAsia" w:eastAsiaTheme="minorEastAsia" w:hAnsiTheme="minorEastAsia"/>
          <w:b/>
          <w:color w:val="000000"/>
          <w:sz w:val="22"/>
          <w:szCs w:val="22"/>
        </w:rPr>
      </w:pPr>
    </w:p>
    <w:p w14:paraId="6F0E1E92" w14:textId="77777777" w:rsidR="00A9452B" w:rsidRPr="00104B80" w:rsidRDefault="00A9452B" w:rsidP="00E017CF">
      <w:pPr>
        <w:ind w:firstLineChars="150" w:firstLine="331"/>
        <w:rPr>
          <w:rFonts w:asciiTheme="minorEastAsia" w:eastAsiaTheme="minorEastAsia" w:hAnsiTheme="minorEastAsia"/>
          <w:b/>
          <w:color w:val="000000"/>
          <w:sz w:val="22"/>
          <w:szCs w:val="22"/>
        </w:rPr>
      </w:pPr>
    </w:p>
    <w:p w14:paraId="411CF3C1" w14:textId="3D852B50" w:rsidR="00485CCC" w:rsidRPr="00104B80" w:rsidRDefault="00485CCC" w:rsidP="00485CCC">
      <w:pPr>
        <w:pStyle w:val="3"/>
        <w:ind w:leftChars="0" w:left="180"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w:t>
      </w:r>
      <w:r w:rsidR="00E532BF" w:rsidRPr="00104B80">
        <w:rPr>
          <w:rFonts w:asciiTheme="minorEastAsia" w:eastAsiaTheme="minorEastAsia" w:hAnsiTheme="minorEastAsia"/>
          <w:b/>
          <w:color w:val="000000"/>
          <w:sz w:val="22"/>
          <w:szCs w:val="22"/>
        </w:rPr>
        <w:t>7</w:t>
      </w:r>
      <w:r w:rsidRPr="00104B80">
        <w:rPr>
          <w:rFonts w:asciiTheme="minorEastAsia" w:eastAsiaTheme="minorEastAsia" w:hAnsiTheme="minorEastAsia"/>
          <w:b/>
          <w:color w:val="000000"/>
          <w:sz w:val="22"/>
          <w:szCs w:val="22"/>
        </w:rPr>
        <w:t>）</w:t>
      </w:r>
      <w:r w:rsidR="00325F63" w:rsidRPr="00104B80">
        <w:rPr>
          <w:rFonts w:asciiTheme="minorEastAsia" w:eastAsiaTheme="minorEastAsia" w:hAnsiTheme="minorEastAsia" w:hint="eastAsia"/>
          <w:b/>
          <w:color w:val="000000"/>
          <w:sz w:val="22"/>
          <w:szCs w:val="22"/>
        </w:rPr>
        <w:t>予定研究対象者数及びその設定根拠</w:t>
      </w:r>
    </w:p>
    <w:p w14:paraId="0EC01666" w14:textId="6DD7D92F" w:rsidR="00485CCC" w:rsidRDefault="00D22BBE" w:rsidP="00E017CF">
      <w:pPr>
        <w:ind w:firstLineChars="200" w:firstLine="440"/>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4</w:t>
      </w:r>
      <w:r w:rsidRPr="00104B80">
        <w:rPr>
          <w:rFonts w:asciiTheme="minorEastAsia" w:eastAsiaTheme="minorEastAsia" w:hAnsiTheme="minorEastAsia"/>
          <w:sz w:val="22"/>
          <w:szCs w:val="22"/>
        </w:rPr>
        <w:t>-</w:t>
      </w:r>
      <w:r w:rsidR="00E532BF" w:rsidRPr="00104B80">
        <w:rPr>
          <w:rFonts w:asciiTheme="minorEastAsia" w:eastAsiaTheme="minorEastAsia" w:hAnsiTheme="minorEastAsia"/>
          <w:sz w:val="22"/>
          <w:szCs w:val="22"/>
        </w:rPr>
        <w:t>7</w:t>
      </w:r>
      <w:r w:rsidRPr="00104B80">
        <w:rPr>
          <w:rFonts w:asciiTheme="minorEastAsia" w:eastAsiaTheme="minorEastAsia" w:hAnsiTheme="minorEastAsia"/>
          <w:sz w:val="22"/>
          <w:szCs w:val="22"/>
        </w:rPr>
        <w:t>-1)</w:t>
      </w:r>
      <w:r w:rsidR="00485CCC" w:rsidRPr="00104B80">
        <w:rPr>
          <w:rFonts w:asciiTheme="minorEastAsia" w:eastAsiaTheme="minorEastAsia" w:hAnsiTheme="minorEastAsia" w:hint="eastAsia"/>
          <w:sz w:val="22"/>
          <w:szCs w:val="22"/>
        </w:rPr>
        <w:t>目標症例数は</w:t>
      </w:r>
      <w:r w:rsidR="00485CCC" w:rsidRPr="00104B80">
        <w:rPr>
          <w:rFonts w:asciiTheme="minorEastAsia" w:eastAsiaTheme="minorEastAsia" w:hAnsiTheme="minorEastAsia" w:hint="eastAsia"/>
          <w:color w:val="0070C0"/>
          <w:sz w:val="22"/>
          <w:szCs w:val="22"/>
        </w:rPr>
        <w:t>ｘｘ</w:t>
      </w:r>
      <w:r w:rsidRPr="00104B80">
        <w:rPr>
          <w:rFonts w:asciiTheme="minorEastAsia" w:eastAsiaTheme="minorEastAsia" w:hAnsiTheme="minorEastAsia" w:hint="eastAsia"/>
          <w:sz w:val="22"/>
          <w:szCs w:val="22"/>
        </w:rPr>
        <w:t>名</w:t>
      </w:r>
    </w:p>
    <w:p w14:paraId="0CB3D677" w14:textId="77777777" w:rsidR="004A4159" w:rsidRPr="00104B80" w:rsidRDefault="004A4159" w:rsidP="00E017CF">
      <w:pPr>
        <w:ind w:firstLineChars="200" w:firstLine="440"/>
        <w:rPr>
          <w:rFonts w:asciiTheme="minorEastAsia" w:eastAsiaTheme="minorEastAsia" w:hAnsiTheme="minorEastAsia"/>
          <w:sz w:val="22"/>
          <w:szCs w:val="22"/>
        </w:rPr>
      </w:pPr>
    </w:p>
    <w:p w14:paraId="2AE38D44" w14:textId="6577217A" w:rsidR="00D22BBE" w:rsidRPr="00104B80" w:rsidRDefault="00D22BBE" w:rsidP="00E017CF">
      <w:pPr>
        <w:tabs>
          <w:tab w:val="left" w:pos="1515"/>
        </w:tabs>
        <w:ind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sz w:val="22"/>
          <w:szCs w:val="22"/>
        </w:rPr>
        <w:t>4-</w:t>
      </w:r>
      <w:r w:rsidR="00E532BF" w:rsidRPr="00104B80">
        <w:rPr>
          <w:rFonts w:asciiTheme="minorEastAsia" w:eastAsiaTheme="minorEastAsia" w:hAnsiTheme="minorEastAsia"/>
          <w:sz w:val="22"/>
          <w:szCs w:val="22"/>
        </w:rPr>
        <w:t>7</w:t>
      </w:r>
      <w:r w:rsidRPr="00104B80">
        <w:rPr>
          <w:rFonts w:asciiTheme="minorEastAsia" w:eastAsiaTheme="minorEastAsia" w:hAnsiTheme="minorEastAsia"/>
          <w:sz w:val="22"/>
          <w:szCs w:val="22"/>
        </w:rPr>
        <w:t>-2)</w:t>
      </w:r>
      <w:r w:rsidRPr="00104B80">
        <w:rPr>
          <w:rFonts w:asciiTheme="minorEastAsia" w:eastAsiaTheme="minorEastAsia" w:hAnsiTheme="minorEastAsia" w:hint="eastAsia"/>
          <w:sz w:val="22"/>
          <w:szCs w:val="22"/>
        </w:rPr>
        <w:t>設定根拠</w:t>
      </w:r>
    </w:p>
    <w:p w14:paraId="2454EBE0" w14:textId="77777777" w:rsidR="00485CCC" w:rsidRPr="00104B80" w:rsidRDefault="00485CCC" w:rsidP="00485CCC">
      <w:pPr>
        <w:ind w:firstLineChars="150" w:firstLine="330"/>
        <w:rPr>
          <w:rFonts w:asciiTheme="minorEastAsia" w:eastAsiaTheme="minorEastAsia" w:hAnsiTheme="minorEastAsia"/>
          <w:sz w:val="22"/>
          <w:szCs w:val="22"/>
        </w:rPr>
      </w:pPr>
    </w:p>
    <w:p w14:paraId="7976EE25" w14:textId="629B0264" w:rsidR="00D73F99" w:rsidRPr="00104B80" w:rsidRDefault="00D73F99" w:rsidP="00DF0A5F">
      <w:pPr>
        <w:ind w:firstLineChars="100" w:firstLine="221"/>
        <w:rPr>
          <w:rFonts w:asciiTheme="minorEastAsia" w:eastAsiaTheme="minorEastAsia" w:hAnsiTheme="minorEastAsia"/>
          <w:b/>
          <w:color w:val="000000"/>
          <w:sz w:val="22"/>
          <w:szCs w:val="22"/>
        </w:rPr>
      </w:pPr>
    </w:p>
    <w:p w14:paraId="6FB7A764" w14:textId="77777777" w:rsidR="00D73F99" w:rsidRPr="00104B80" w:rsidRDefault="00D73F99" w:rsidP="00DF0A5F">
      <w:pPr>
        <w:ind w:firstLineChars="100" w:firstLine="221"/>
        <w:rPr>
          <w:rFonts w:asciiTheme="minorEastAsia" w:eastAsiaTheme="minorEastAsia" w:hAnsiTheme="minorEastAsia"/>
          <w:b/>
          <w:color w:val="000000"/>
          <w:sz w:val="22"/>
          <w:szCs w:val="22"/>
        </w:rPr>
      </w:pPr>
    </w:p>
    <w:p w14:paraId="066F220C" w14:textId="16E457BA" w:rsidR="007F3143" w:rsidRPr="00104B80" w:rsidRDefault="007F3143" w:rsidP="007F3143">
      <w:pPr>
        <w:ind w:firstLineChars="100" w:firstLine="221"/>
        <w:rPr>
          <w:rFonts w:asciiTheme="minorEastAsia" w:eastAsiaTheme="minorEastAsia" w:hAnsiTheme="minorEastAsia"/>
          <w:b/>
          <w:sz w:val="22"/>
          <w:szCs w:val="22"/>
        </w:rPr>
      </w:pPr>
      <w:r w:rsidRPr="00104B80">
        <w:rPr>
          <w:rFonts w:asciiTheme="minorEastAsia" w:eastAsiaTheme="minorEastAsia" w:hAnsiTheme="minorEastAsia"/>
          <w:b/>
          <w:sz w:val="22"/>
          <w:szCs w:val="22"/>
        </w:rPr>
        <w:t>4-</w:t>
      </w:r>
      <w:r w:rsidR="00592933" w:rsidRPr="00104B80">
        <w:rPr>
          <w:rFonts w:asciiTheme="minorEastAsia" w:eastAsiaTheme="minorEastAsia" w:hAnsiTheme="minorEastAsia"/>
          <w:b/>
          <w:sz w:val="22"/>
          <w:szCs w:val="22"/>
        </w:rPr>
        <w:t>8</w:t>
      </w:r>
      <w:r w:rsidRPr="00104B80">
        <w:rPr>
          <w:rFonts w:asciiTheme="minorEastAsia" w:eastAsiaTheme="minorEastAsia" w:hAnsiTheme="minorEastAsia" w:hint="eastAsia"/>
          <w:b/>
          <w:sz w:val="22"/>
          <w:szCs w:val="22"/>
        </w:rPr>
        <w:t>）統計解析</w:t>
      </w:r>
      <w:r w:rsidR="000F608B" w:rsidRPr="00104B80">
        <w:rPr>
          <w:rFonts w:asciiTheme="minorEastAsia" w:eastAsiaTheme="minorEastAsia" w:hAnsiTheme="minorEastAsia" w:hint="eastAsia"/>
          <w:b/>
          <w:sz w:val="22"/>
          <w:szCs w:val="22"/>
        </w:rPr>
        <w:t>の</w:t>
      </w:r>
      <w:r w:rsidRPr="00104B80">
        <w:rPr>
          <w:rFonts w:asciiTheme="minorEastAsia" w:eastAsiaTheme="minorEastAsia" w:hAnsiTheme="minorEastAsia" w:hint="eastAsia"/>
          <w:b/>
          <w:sz w:val="22"/>
          <w:szCs w:val="22"/>
        </w:rPr>
        <w:t>方法</w:t>
      </w:r>
    </w:p>
    <w:p w14:paraId="09EC5AF4" w14:textId="40677C7F" w:rsidR="00EC42F3" w:rsidRDefault="00EC42F3" w:rsidP="007F3143">
      <w:pPr>
        <w:rPr>
          <w:rFonts w:asciiTheme="minorEastAsia" w:eastAsiaTheme="minorEastAsia" w:hAnsiTheme="minorEastAsia"/>
          <w:b/>
          <w:color w:val="0070C0"/>
          <w:sz w:val="22"/>
          <w:szCs w:val="22"/>
        </w:rPr>
      </w:pPr>
    </w:p>
    <w:p w14:paraId="5D1FDE8A" w14:textId="2AA93C23" w:rsidR="00493A19" w:rsidRDefault="00493A19" w:rsidP="007F3143">
      <w:pPr>
        <w:rPr>
          <w:rFonts w:asciiTheme="minorEastAsia" w:eastAsiaTheme="minorEastAsia" w:hAnsiTheme="minorEastAsia"/>
          <w:b/>
          <w:color w:val="0070C0"/>
          <w:sz w:val="22"/>
          <w:szCs w:val="22"/>
        </w:rPr>
      </w:pPr>
    </w:p>
    <w:p w14:paraId="3974C2B0" w14:textId="77777777" w:rsidR="00493A19" w:rsidRPr="00104B80" w:rsidRDefault="00493A19" w:rsidP="007F3143">
      <w:pPr>
        <w:rPr>
          <w:rFonts w:asciiTheme="minorEastAsia" w:eastAsiaTheme="minorEastAsia" w:hAnsiTheme="minorEastAsia"/>
          <w:b/>
          <w:color w:val="0070C0"/>
          <w:sz w:val="22"/>
          <w:szCs w:val="22"/>
        </w:rPr>
      </w:pPr>
    </w:p>
    <w:p w14:paraId="0574EF23" w14:textId="77777777" w:rsidR="00DA0697" w:rsidRPr="00104B80" w:rsidRDefault="00DA0697" w:rsidP="00DF0A5F">
      <w:pPr>
        <w:ind w:left="1" w:firstLineChars="229" w:firstLine="504"/>
        <w:rPr>
          <w:rFonts w:asciiTheme="minorEastAsia" w:eastAsiaTheme="minorEastAsia" w:hAnsiTheme="minorEastAsia"/>
          <w:color w:val="0070C0"/>
          <w:sz w:val="22"/>
          <w:szCs w:val="22"/>
        </w:rPr>
      </w:pPr>
    </w:p>
    <w:p w14:paraId="29945FCA" w14:textId="59E61B7F" w:rsidR="00DA0697" w:rsidRPr="00104B80" w:rsidRDefault="00DA0697" w:rsidP="00DA0697">
      <w:pPr>
        <w:ind w:firstLineChars="100" w:firstLine="221"/>
        <w:rPr>
          <w:rFonts w:asciiTheme="minorEastAsia" w:eastAsiaTheme="minorEastAsia" w:hAnsiTheme="minorEastAsia"/>
          <w:b/>
          <w:sz w:val="22"/>
          <w:szCs w:val="22"/>
        </w:rPr>
      </w:pPr>
      <w:r w:rsidRPr="00104B80">
        <w:rPr>
          <w:rFonts w:asciiTheme="minorEastAsia" w:eastAsiaTheme="minorEastAsia" w:hAnsiTheme="minorEastAsia"/>
          <w:b/>
          <w:sz w:val="22"/>
          <w:szCs w:val="22"/>
        </w:rPr>
        <w:t>4-</w:t>
      </w:r>
      <w:r w:rsidR="00592933" w:rsidRPr="00104B80">
        <w:rPr>
          <w:rFonts w:asciiTheme="minorEastAsia" w:eastAsiaTheme="minorEastAsia" w:hAnsiTheme="minorEastAsia"/>
          <w:b/>
          <w:sz w:val="22"/>
          <w:szCs w:val="22"/>
        </w:rPr>
        <w:t>9</w:t>
      </w:r>
      <w:r w:rsidRPr="00104B80">
        <w:rPr>
          <w:rFonts w:asciiTheme="minorEastAsia" w:eastAsiaTheme="minorEastAsia" w:hAnsiTheme="minorEastAsia" w:hint="eastAsia"/>
          <w:b/>
          <w:sz w:val="22"/>
          <w:szCs w:val="22"/>
        </w:rPr>
        <w:t>）研究期間</w:t>
      </w:r>
    </w:p>
    <w:p w14:paraId="6EC560CF" w14:textId="4F471A22" w:rsidR="00172DB7" w:rsidRDefault="00172DB7" w:rsidP="008A3559">
      <w:pPr>
        <w:ind w:firstLineChars="100" w:firstLine="220"/>
        <w:rPr>
          <w:rFonts w:asciiTheme="minorEastAsia" w:eastAsiaTheme="minorEastAsia" w:hAnsiTheme="minorEastAsia"/>
          <w:color w:val="0070C0"/>
          <w:sz w:val="22"/>
          <w:szCs w:val="22"/>
        </w:rPr>
      </w:pPr>
    </w:p>
    <w:p w14:paraId="75C2774B" w14:textId="77777777" w:rsidR="00493A19" w:rsidRPr="00104B80" w:rsidRDefault="00493A19" w:rsidP="008A3559">
      <w:pPr>
        <w:ind w:firstLineChars="100" w:firstLine="220"/>
        <w:rPr>
          <w:rFonts w:asciiTheme="minorEastAsia" w:eastAsiaTheme="minorEastAsia" w:hAnsiTheme="minorEastAsia"/>
          <w:color w:val="0070C0"/>
          <w:sz w:val="22"/>
          <w:szCs w:val="22"/>
        </w:rPr>
      </w:pPr>
    </w:p>
    <w:p w14:paraId="251FCC61" w14:textId="77777777" w:rsidR="00172DB7" w:rsidRPr="00104B80" w:rsidRDefault="00172DB7" w:rsidP="008A3559">
      <w:pPr>
        <w:ind w:firstLineChars="100" w:firstLine="220"/>
        <w:rPr>
          <w:rFonts w:asciiTheme="minorEastAsia" w:eastAsiaTheme="minorEastAsia" w:hAnsiTheme="minorEastAsia"/>
          <w:color w:val="FF0000"/>
          <w:sz w:val="22"/>
          <w:szCs w:val="22"/>
        </w:rPr>
      </w:pPr>
    </w:p>
    <w:p w14:paraId="6C53CEA6" w14:textId="77777777" w:rsidR="00375CD8" w:rsidRPr="00104B80" w:rsidRDefault="001B2DC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5</w:t>
      </w:r>
      <w:r w:rsidR="00375CD8" w:rsidRPr="00104B80">
        <w:rPr>
          <w:rFonts w:asciiTheme="minorEastAsia" w:eastAsiaTheme="minorEastAsia" w:hAnsiTheme="minorEastAsia" w:hint="eastAsia"/>
          <w:b/>
          <w:sz w:val="22"/>
          <w:szCs w:val="22"/>
        </w:rPr>
        <w:t xml:space="preserve"> 研究対象者の選定方針</w:t>
      </w:r>
    </w:p>
    <w:p w14:paraId="662B9F21" w14:textId="77777777" w:rsidR="002C0625" w:rsidRPr="00104B80" w:rsidRDefault="008A3559" w:rsidP="00DF0A5F">
      <w:pPr>
        <w:ind w:firstLineChars="100" w:firstLine="221"/>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t>5-1）</w:t>
      </w:r>
      <w:r w:rsidR="002C0625" w:rsidRPr="00104B80">
        <w:rPr>
          <w:rFonts w:asciiTheme="minorEastAsia" w:eastAsiaTheme="minorEastAsia" w:hAnsiTheme="minorEastAsia" w:hint="eastAsia"/>
          <w:b/>
          <w:sz w:val="22"/>
          <w:szCs w:val="22"/>
        </w:rPr>
        <w:t>選択基準</w:t>
      </w:r>
    </w:p>
    <w:p w14:paraId="2314A4EE" w14:textId="41102D41" w:rsidR="0078631A" w:rsidRDefault="0078631A" w:rsidP="00DF0A5F">
      <w:pPr>
        <w:ind w:firstLineChars="100" w:firstLine="220"/>
        <w:jc w:val="left"/>
        <w:rPr>
          <w:rFonts w:asciiTheme="minorEastAsia" w:eastAsiaTheme="minorEastAsia" w:hAnsiTheme="minorEastAsia"/>
          <w:sz w:val="22"/>
          <w:szCs w:val="22"/>
        </w:rPr>
      </w:pPr>
    </w:p>
    <w:p w14:paraId="24A4EF2E" w14:textId="77777777" w:rsidR="004A4159" w:rsidRPr="00104B80" w:rsidRDefault="004A4159" w:rsidP="00DF0A5F">
      <w:pPr>
        <w:ind w:firstLineChars="100" w:firstLine="220"/>
        <w:jc w:val="left"/>
        <w:rPr>
          <w:rFonts w:asciiTheme="minorEastAsia" w:eastAsiaTheme="minorEastAsia" w:hAnsiTheme="minorEastAsia"/>
          <w:sz w:val="22"/>
          <w:szCs w:val="22"/>
        </w:rPr>
      </w:pPr>
    </w:p>
    <w:p w14:paraId="6B45DEB7" w14:textId="77777777" w:rsidR="002C0625" w:rsidRPr="00104B80" w:rsidRDefault="001A7C12" w:rsidP="00DF0A5F">
      <w:pPr>
        <w:ind w:leftChars="101" w:left="1185" w:hangingChars="427" w:hanging="943"/>
        <w:rPr>
          <w:rFonts w:asciiTheme="minorEastAsia" w:eastAsiaTheme="minorEastAsia" w:hAnsiTheme="minorEastAsia"/>
          <w:b/>
          <w:sz w:val="22"/>
          <w:szCs w:val="22"/>
        </w:rPr>
      </w:pPr>
      <w:r w:rsidRPr="00104B80">
        <w:rPr>
          <w:rFonts w:asciiTheme="minorEastAsia" w:eastAsiaTheme="minorEastAsia" w:hAnsiTheme="minorEastAsia"/>
          <w:b/>
          <w:sz w:val="22"/>
          <w:szCs w:val="22"/>
        </w:rPr>
        <w:t>5-2）</w:t>
      </w:r>
      <w:r w:rsidR="002C0625" w:rsidRPr="00104B80">
        <w:rPr>
          <w:rFonts w:asciiTheme="minorEastAsia" w:eastAsiaTheme="minorEastAsia" w:hAnsiTheme="minorEastAsia" w:hint="eastAsia"/>
          <w:b/>
          <w:sz w:val="22"/>
          <w:szCs w:val="22"/>
        </w:rPr>
        <w:t>除外基準</w:t>
      </w:r>
    </w:p>
    <w:p w14:paraId="65A6031A" w14:textId="77777777" w:rsidR="0034325E" w:rsidRPr="00104B80" w:rsidRDefault="0034325E" w:rsidP="00DF0A5F">
      <w:pPr>
        <w:ind w:leftChars="101" w:left="1181" w:hangingChars="427" w:hanging="939"/>
        <w:rPr>
          <w:rFonts w:asciiTheme="minorEastAsia" w:eastAsiaTheme="minorEastAsia" w:hAnsiTheme="minorEastAsia"/>
          <w:sz w:val="22"/>
          <w:szCs w:val="22"/>
        </w:rPr>
      </w:pPr>
    </w:p>
    <w:p w14:paraId="5264262D" w14:textId="66788602" w:rsidR="005061C8" w:rsidRDefault="005061C8" w:rsidP="001418EE">
      <w:pPr>
        <w:pStyle w:val="3"/>
        <w:ind w:leftChars="0" w:left="180" w:firstLineChars="0" w:firstLine="0"/>
        <w:rPr>
          <w:rFonts w:asciiTheme="minorEastAsia" w:eastAsiaTheme="minorEastAsia" w:hAnsiTheme="minorEastAsia"/>
          <w:color w:val="000000"/>
          <w:sz w:val="22"/>
          <w:szCs w:val="22"/>
        </w:rPr>
      </w:pPr>
    </w:p>
    <w:p w14:paraId="38B9F3D0" w14:textId="77777777" w:rsidR="004A4159" w:rsidRPr="00104B80" w:rsidRDefault="004A4159" w:rsidP="001418EE">
      <w:pPr>
        <w:pStyle w:val="3"/>
        <w:ind w:leftChars="0" w:left="180" w:firstLineChars="0" w:firstLine="0"/>
        <w:rPr>
          <w:rFonts w:asciiTheme="minorEastAsia" w:eastAsiaTheme="minorEastAsia" w:hAnsiTheme="minorEastAsia"/>
          <w:color w:val="000000"/>
          <w:sz w:val="22"/>
          <w:szCs w:val="22"/>
        </w:rPr>
      </w:pPr>
    </w:p>
    <w:p w14:paraId="67197F83" w14:textId="77777777" w:rsidR="00375CD8" w:rsidRPr="00104B80" w:rsidRDefault="001418EE"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6</w:t>
      </w:r>
      <w:r w:rsidR="00375CD8" w:rsidRPr="00104B80">
        <w:rPr>
          <w:rFonts w:asciiTheme="minorEastAsia" w:eastAsiaTheme="minorEastAsia" w:hAnsiTheme="minorEastAsia" w:hint="eastAsia"/>
          <w:b/>
          <w:sz w:val="22"/>
          <w:szCs w:val="22"/>
        </w:rPr>
        <w:t xml:space="preserve"> 研究の科学的合理性の根拠</w:t>
      </w:r>
    </w:p>
    <w:p w14:paraId="583DA565" w14:textId="77777777" w:rsidR="0078631A" w:rsidRPr="00104B80" w:rsidRDefault="0078631A" w:rsidP="001A7C12">
      <w:pPr>
        <w:ind w:firstLineChars="50" w:firstLine="110"/>
        <w:jc w:val="left"/>
        <w:rPr>
          <w:rFonts w:asciiTheme="minorEastAsia" w:eastAsiaTheme="minorEastAsia" w:hAnsiTheme="minorEastAsia"/>
          <w:sz w:val="22"/>
          <w:szCs w:val="22"/>
        </w:rPr>
      </w:pPr>
    </w:p>
    <w:p w14:paraId="328F25D2" w14:textId="13A1373B" w:rsidR="00AB4335" w:rsidRDefault="00AB4335" w:rsidP="00207363">
      <w:pPr>
        <w:jc w:val="left"/>
        <w:rPr>
          <w:rFonts w:asciiTheme="minorEastAsia" w:eastAsiaTheme="minorEastAsia" w:hAnsiTheme="minorEastAsia"/>
          <w:color w:val="FF0000"/>
          <w:sz w:val="22"/>
          <w:szCs w:val="22"/>
        </w:rPr>
      </w:pPr>
    </w:p>
    <w:p w14:paraId="2AD09AE4" w14:textId="1FD2E91B" w:rsidR="004A4159" w:rsidRDefault="004A4159" w:rsidP="00207363">
      <w:pPr>
        <w:jc w:val="left"/>
        <w:rPr>
          <w:rFonts w:asciiTheme="minorEastAsia" w:eastAsiaTheme="minorEastAsia" w:hAnsiTheme="minorEastAsia"/>
          <w:color w:val="FF0000"/>
          <w:sz w:val="22"/>
          <w:szCs w:val="22"/>
        </w:rPr>
      </w:pPr>
    </w:p>
    <w:p w14:paraId="79458733" w14:textId="77777777" w:rsidR="004A4159" w:rsidRPr="00104B80" w:rsidRDefault="004A4159" w:rsidP="00207363">
      <w:pPr>
        <w:jc w:val="left"/>
        <w:rPr>
          <w:rFonts w:asciiTheme="minorEastAsia" w:eastAsiaTheme="minorEastAsia" w:hAnsiTheme="minorEastAsia"/>
          <w:color w:val="FF0000"/>
          <w:sz w:val="22"/>
          <w:szCs w:val="22"/>
        </w:rPr>
      </w:pPr>
    </w:p>
    <w:p w14:paraId="38AAB724" w14:textId="77777777" w:rsidR="00375CD8" w:rsidRPr="00104B80" w:rsidRDefault="001418EE" w:rsidP="00DF0A5F">
      <w:pPr>
        <w:ind w:left="221" w:hangingChars="100" w:hanging="22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7</w:t>
      </w:r>
      <w:r w:rsidR="00C4044C"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インフォームド・コンセントを受ける手続等</w:t>
      </w:r>
    </w:p>
    <w:p w14:paraId="0840AF5B" w14:textId="71F424BA" w:rsidR="006217E0" w:rsidRDefault="006217E0" w:rsidP="00F7391E">
      <w:pPr>
        <w:ind w:left="178"/>
        <w:rPr>
          <w:rFonts w:asciiTheme="minorEastAsia" w:eastAsiaTheme="minorEastAsia" w:hAnsiTheme="minorEastAsia"/>
          <w:sz w:val="22"/>
          <w:szCs w:val="22"/>
        </w:rPr>
      </w:pPr>
    </w:p>
    <w:p w14:paraId="3E31F14D" w14:textId="77777777" w:rsidR="00493A19" w:rsidRPr="00104B80" w:rsidRDefault="00493A19" w:rsidP="00F7391E">
      <w:pPr>
        <w:ind w:left="178"/>
        <w:rPr>
          <w:rFonts w:asciiTheme="minorEastAsia" w:eastAsiaTheme="minorEastAsia" w:hAnsiTheme="minorEastAsia"/>
          <w:sz w:val="22"/>
          <w:szCs w:val="22"/>
        </w:rPr>
      </w:pPr>
    </w:p>
    <w:p w14:paraId="3493F047" w14:textId="77777777" w:rsidR="00514BCF" w:rsidRPr="00104B80" w:rsidRDefault="00514BCF" w:rsidP="00F7391E">
      <w:pPr>
        <w:ind w:left="178"/>
        <w:rPr>
          <w:rFonts w:asciiTheme="minorEastAsia" w:eastAsiaTheme="minorEastAsia" w:hAnsiTheme="minorEastAsia"/>
          <w:sz w:val="22"/>
          <w:szCs w:val="22"/>
        </w:rPr>
      </w:pPr>
    </w:p>
    <w:p w14:paraId="5B22DABE" w14:textId="77777777" w:rsidR="00AB4335" w:rsidRPr="00104B80" w:rsidRDefault="00AB4335" w:rsidP="00207363">
      <w:pPr>
        <w:ind w:left="220" w:hangingChars="100" w:hanging="220"/>
        <w:rPr>
          <w:rFonts w:asciiTheme="minorEastAsia" w:eastAsiaTheme="minorEastAsia" w:hAnsiTheme="minorEastAsia"/>
          <w:sz w:val="22"/>
          <w:szCs w:val="22"/>
        </w:rPr>
      </w:pPr>
    </w:p>
    <w:p w14:paraId="632E92B9" w14:textId="77777777" w:rsidR="00AB4335" w:rsidRPr="00104B80" w:rsidRDefault="001418EE" w:rsidP="00207363">
      <w:pPr>
        <w:ind w:left="221" w:hangingChars="100" w:hanging="22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8</w:t>
      </w:r>
      <w:r w:rsidR="00375CD8" w:rsidRPr="00104B80">
        <w:rPr>
          <w:rFonts w:asciiTheme="minorEastAsia" w:eastAsiaTheme="minorEastAsia" w:hAnsiTheme="minorEastAsia" w:hint="eastAsia"/>
          <w:b/>
          <w:sz w:val="22"/>
          <w:szCs w:val="22"/>
        </w:rPr>
        <w:t xml:space="preserve"> 個人情報等の取扱い（匿名化する場合にはその方法</w:t>
      </w:r>
      <w:r w:rsidR="002A68F4" w:rsidRPr="00104B80">
        <w:rPr>
          <w:rFonts w:asciiTheme="minorEastAsia" w:eastAsiaTheme="minorEastAsia" w:hAnsiTheme="minorEastAsia" w:hint="eastAsia"/>
          <w:b/>
          <w:sz w:val="22"/>
          <w:szCs w:val="22"/>
        </w:rPr>
        <w:t>、匿名加工情報又は非識別加工情報を作成する場合にはその旨</w:t>
      </w:r>
      <w:r w:rsidR="00375CD8" w:rsidRPr="00104B80">
        <w:rPr>
          <w:rFonts w:asciiTheme="minorEastAsia" w:eastAsiaTheme="minorEastAsia" w:hAnsiTheme="minorEastAsia" w:hint="eastAsia"/>
          <w:b/>
          <w:sz w:val="22"/>
          <w:szCs w:val="22"/>
        </w:rPr>
        <w:t>を含む。）</w:t>
      </w:r>
    </w:p>
    <w:p w14:paraId="0CBFAC09" w14:textId="77777777" w:rsidR="0078631A" w:rsidRPr="00104B80" w:rsidRDefault="0078631A" w:rsidP="004D0EB9">
      <w:pPr>
        <w:ind w:firstLineChars="100" w:firstLine="220"/>
        <w:jc w:val="left"/>
        <w:rPr>
          <w:rFonts w:asciiTheme="minorEastAsia" w:eastAsiaTheme="minorEastAsia" w:hAnsiTheme="minorEastAsia"/>
          <w:sz w:val="22"/>
          <w:szCs w:val="22"/>
        </w:rPr>
      </w:pPr>
    </w:p>
    <w:p w14:paraId="76A5F228" w14:textId="1D02E906" w:rsidR="00CA2E30" w:rsidRDefault="00CA2E30" w:rsidP="00CA2E30">
      <w:pPr>
        <w:ind w:firstLineChars="100" w:firstLine="220"/>
        <w:jc w:val="left"/>
        <w:rPr>
          <w:rFonts w:asciiTheme="minorEastAsia" w:eastAsiaTheme="minorEastAsia" w:hAnsiTheme="minorEastAsia"/>
          <w:sz w:val="22"/>
          <w:szCs w:val="22"/>
        </w:rPr>
      </w:pPr>
    </w:p>
    <w:p w14:paraId="13B23AB0" w14:textId="37822B8F" w:rsidR="00493A19" w:rsidRDefault="00493A19" w:rsidP="00CA2E30">
      <w:pPr>
        <w:ind w:firstLineChars="100" w:firstLine="220"/>
        <w:jc w:val="left"/>
        <w:rPr>
          <w:rFonts w:asciiTheme="minorEastAsia" w:eastAsiaTheme="minorEastAsia" w:hAnsiTheme="minorEastAsia"/>
          <w:sz w:val="22"/>
          <w:szCs w:val="22"/>
        </w:rPr>
      </w:pPr>
    </w:p>
    <w:p w14:paraId="17CDDA94" w14:textId="77777777" w:rsidR="00493A19" w:rsidRPr="00104B80" w:rsidRDefault="00493A19" w:rsidP="00CA2E30">
      <w:pPr>
        <w:ind w:firstLineChars="100" w:firstLine="220"/>
        <w:jc w:val="left"/>
        <w:rPr>
          <w:rFonts w:asciiTheme="minorEastAsia" w:eastAsiaTheme="minorEastAsia" w:hAnsiTheme="minorEastAsia"/>
          <w:sz w:val="22"/>
          <w:szCs w:val="22"/>
        </w:rPr>
      </w:pPr>
    </w:p>
    <w:p w14:paraId="3A44F929" w14:textId="77777777" w:rsidR="00CA2E30" w:rsidRPr="00104B80" w:rsidRDefault="00CA2E30" w:rsidP="00CA2E30">
      <w:pPr>
        <w:jc w:val="left"/>
        <w:rPr>
          <w:rFonts w:asciiTheme="minorEastAsia" w:eastAsiaTheme="minorEastAsia" w:hAnsiTheme="minorEastAsia"/>
          <w:sz w:val="22"/>
          <w:szCs w:val="22"/>
        </w:rPr>
      </w:pPr>
    </w:p>
    <w:p w14:paraId="031777A2" w14:textId="77777777" w:rsidR="00CA2E30" w:rsidRPr="00104B80" w:rsidRDefault="00CA2E30" w:rsidP="00CA2E30">
      <w:pPr>
        <w:jc w:val="left"/>
        <w:rPr>
          <w:rFonts w:asciiTheme="minorEastAsia" w:eastAsiaTheme="minorEastAsia" w:hAnsiTheme="minorEastAsia"/>
          <w:sz w:val="22"/>
          <w:szCs w:val="22"/>
        </w:rPr>
      </w:pPr>
    </w:p>
    <w:p w14:paraId="36553E3F" w14:textId="77777777" w:rsidR="00CA2E30" w:rsidRPr="00104B80" w:rsidRDefault="00CA2E30" w:rsidP="00CA2E30">
      <w:pPr>
        <w:jc w:val="left"/>
        <w:rPr>
          <w:rFonts w:asciiTheme="minorEastAsia" w:eastAsiaTheme="minorEastAsia" w:hAnsiTheme="minorEastAsia"/>
          <w:sz w:val="22"/>
          <w:szCs w:val="22"/>
        </w:rPr>
      </w:pPr>
    </w:p>
    <w:p w14:paraId="7F41B9CC" w14:textId="77777777" w:rsidR="00CA2E30" w:rsidRPr="00104B80" w:rsidRDefault="00CA2E30" w:rsidP="00CA2E30">
      <w:pPr>
        <w:ind w:left="221" w:hangingChars="100" w:hanging="221"/>
        <w:jc w:val="left"/>
        <w:rPr>
          <w:rFonts w:asciiTheme="minorEastAsia" w:eastAsiaTheme="minorEastAsia" w:hAnsiTheme="minorEastAsia"/>
          <w:sz w:val="22"/>
          <w:szCs w:val="22"/>
        </w:rPr>
      </w:pPr>
      <w:r w:rsidRPr="00104B80">
        <w:rPr>
          <w:rFonts w:asciiTheme="minorEastAsia" w:eastAsiaTheme="minorEastAsia" w:hAnsiTheme="minorEastAsia" w:hint="eastAsia"/>
          <w:b/>
          <w:sz w:val="22"/>
          <w:szCs w:val="22"/>
        </w:rPr>
        <w:t>9 研究対象者に生じる負担並びに予測されるリスク及び利益、これらの総合的評価並びに当該負担及びリスクを最小化する対策</w:t>
      </w:r>
    </w:p>
    <w:p w14:paraId="1781BFD2" w14:textId="211B2D80" w:rsidR="00CA2E30" w:rsidRPr="00104B80" w:rsidRDefault="00CA2E30" w:rsidP="00CA2E30">
      <w:pPr>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9</w:t>
      </w:r>
      <w:r w:rsidRPr="00104B80">
        <w:rPr>
          <w:rFonts w:asciiTheme="minorEastAsia" w:eastAsiaTheme="minorEastAsia" w:hAnsiTheme="minorEastAsia"/>
          <w:sz w:val="22"/>
          <w:szCs w:val="22"/>
        </w:rPr>
        <w:t>-1</w:t>
      </w:r>
      <w:r w:rsidR="00091222" w:rsidRPr="00104B80">
        <w:rPr>
          <w:rFonts w:asciiTheme="minorEastAsia" w:eastAsiaTheme="minorEastAsia" w:hAnsiTheme="minorEastAsia" w:hint="eastAsia"/>
          <w:sz w:val="22"/>
          <w:szCs w:val="22"/>
        </w:rPr>
        <w:t>）</w:t>
      </w:r>
      <w:r w:rsidRPr="00104B80">
        <w:rPr>
          <w:rFonts w:asciiTheme="minorEastAsia" w:eastAsiaTheme="minorEastAsia" w:hAnsiTheme="minorEastAsia" w:hint="eastAsia"/>
          <w:sz w:val="22"/>
          <w:szCs w:val="22"/>
        </w:rPr>
        <w:t>予測される利益</w:t>
      </w:r>
    </w:p>
    <w:p w14:paraId="67A8A6BD" w14:textId="77777777" w:rsidR="00CA2E30" w:rsidRPr="00104B80" w:rsidRDefault="00CA2E30" w:rsidP="00CA2E30">
      <w:pPr>
        <w:rPr>
          <w:rFonts w:asciiTheme="minorEastAsia" w:eastAsiaTheme="minorEastAsia" w:hAnsiTheme="minorEastAsia"/>
          <w:sz w:val="22"/>
          <w:szCs w:val="22"/>
        </w:rPr>
      </w:pPr>
    </w:p>
    <w:p w14:paraId="4C119D7E" w14:textId="5852B925" w:rsidR="00CA2E30" w:rsidRPr="00104B80" w:rsidRDefault="00CA2E30" w:rsidP="00CA2E30">
      <w:pPr>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9</w:t>
      </w:r>
      <w:r w:rsidRPr="00104B80">
        <w:rPr>
          <w:rFonts w:asciiTheme="minorEastAsia" w:eastAsiaTheme="minorEastAsia" w:hAnsiTheme="minorEastAsia"/>
          <w:sz w:val="22"/>
          <w:szCs w:val="22"/>
        </w:rPr>
        <w:t>-2</w:t>
      </w:r>
      <w:r w:rsidR="00091222" w:rsidRPr="00104B80">
        <w:rPr>
          <w:rFonts w:asciiTheme="minorEastAsia" w:eastAsiaTheme="minorEastAsia" w:hAnsiTheme="minorEastAsia" w:hint="eastAsia"/>
          <w:sz w:val="22"/>
          <w:szCs w:val="22"/>
        </w:rPr>
        <w:t>）</w:t>
      </w:r>
      <w:r w:rsidRPr="00104B80">
        <w:rPr>
          <w:rFonts w:asciiTheme="minorEastAsia" w:eastAsiaTheme="minorEastAsia" w:hAnsiTheme="minorEastAsia" w:hint="eastAsia"/>
          <w:sz w:val="22"/>
          <w:szCs w:val="22"/>
        </w:rPr>
        <w:t>生じる負担と予測されるリスク</w:t>
      </w:r>
    </w:p>
    <w:p w14:paraId="5AD3B5C6" w14:textId="77777777" w:rsidR="00CA2E30" w:rsidRPr="00104B80" w:rsidRDefault="00CA2E30" w:rsidP="00CA2E30">
      <w:pPr>
        <w:rPr>
          <w:rFonts w:asciiTheme="minorEastAsia" w:eastAsiaTheme="minorEastAsia" w:hAnsiTheme="minorEastAsia"/>
          <w:sz w:val="22"/>
          <w:szCs w:val="22"/>
        </w:rPr>
      </w:pPr>
    </w:p>
    <w:p w14:paraId="06F16651" w14:textId="77777777" w:rsidR="00CA2E30" w:rsidRPr="00104B80" w:rsidRDefault="00CA2E30" w:rsidP="00CA2E30">
      <w:pPr>
        <w:rPr>
          <w:rFonts w:asciiTheme="minorEastAsia" w:eastAsiaTheme="minorEastAsia" w:hAnsiTheme="minorEastAsia"/>
          <w:sz w:val="22"/>
          <w:szCs w:val="22"/>
        </w:rPr>
      </w:pPr>
      <w:r w:rsidRPr="00104B80">
        <w:rPr>
          <w:rFonts w:asciiTheme="minorEastAsia" w:eastAsiaTheme="minorEastAsia" w:hAnsiTheme="minorEastAsia"/>
          <w:sz w:val="22"/>
          <w:szCs w:val="22"/>
        </w:rPr>
        <w:t>9-3）</w:t>
      </w:r>
      <w:r w:rsidRPr="00104B80">
        <w:rPr>
          <w:rFonts w:asciiTheme="minorEastAsia" w:eastAsiaTheme="minorEastAsia" w:hAnsiTheme="minorEastAsia" w:hint="eastAsia"/>
          <w:sz w:val="22"/>
          <w:szCs w:val="22"/>
        </w:rPr>
        <w:t>リスクを最小化する対策と総合的評価</w:t>
      </w:r>
    </w:p>
    <w:p w14:paraId="75EEEECA" w14:textId="77777777" w:rsidR="00CA2E30" w:rsidRPr="00104B80" w:rsidRDefault="00CA2E30" w:rsidP="00CA2E30">
      <w:pPr>
        <w:rPr>
          <w:rFonts w:asciiTheme="minorEastAsia" w:eastAsiaTheme="minorEastAsia" w:hAnsiTheme="minorEastAsia"/>
          <w:sz w:val="22"/>
          <w:szCs w:val="22"/>
        </w:rPr>
      </w:pPr>
    </w:p>
    <w:p w14:paraId="3AF01B3A" w14:textId="23174164" w:rsidR="00AF1A0D" w:rsidRPr="00104B80" w:rsidRDefault="00AF1A0D" w:rsidP="001418EE">
      <w:pPr>
        <w:rPr>
          <w:rFonts w:asciiTheme="minorEastAsia" w:eastAsiaTheme="minorEastAsia" w:hAnsiTheme="minorEastAsia"/>
          <w:sz w:val="22"/>
          <w:szCs w:val="22"/>
        </w:rPr>
      </w:pPr>
    </w:p>
    <w:p w14:paraId="4E345E1D" w14:textId="77777777" w:rsidR="00584718" w:rsidRPr="00104B80" w:rsidRDefault="00584718" w:rsidP="001418EE">
      <w:pPr>
        <w:rPr>
          <w:rFonts w:asciiTheme="minorEastAsia" w:eastAsiaTheme="minorEastAsia" w:hAnsiTheme="minorEastAsia"/>
          <w:sz w:val="22"/>
          <w:szCs w:val="22"/>
        </w:rPr>
      </w:pPr>
    </w:p>
    <w:p w14:paraId="28516659" w14:textId="77777777" w:rsidR="00375CD8" w:rsidRPr="00104B80" w:rsidRDefault="001418EE"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10</w:t>
      </w:r>
      <w:r w:rsidR="00375CD8" w:rsidRPr="00104B80">
        <w:rPr>
          <w:rFonts w:asciiTheme="minorEastAsia" w:eastAsiaTheme="minorEastAsia" w:hAnsiTheme="minorEastAsia" w:hint="eastAsia"/>
          <w:b/>
          <w:sz w:val="22"/>
          <w:szCs w:val="22"/>
        </w:rPr>
        <w:t xml:space="preserve"> 試料・情報（研究に用いられる情報に係る資料を含む。）の保管及び廃棄の方法</w:t>
      </w:r>
    </w:p>
    <w:p w14:paraId="55D03BD9" w14:textId="77777777" w:rsidR="00375CD8" w:rsidRPr="00104B80" w:rsidRDefault="000A5280" w:rsidP="00DF0A5F">
      <w:pPr>
        <w:ind w:firstLineChars="100" w:firstLine="221"/>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t>10-1）試料の保管</w:t>
      </w:r>
      <w:r w:rsidR="00BA456B" w:rsidRPr="00104B80">
        <w:rPr>
          <w:rFonts w:asciiTheme="minorEastAsia" w:eastAsiaTheme="minorEastAsia" w:hAnsiTheme="minorEastAsia" w:hint="eastAsia"/>
          <w:b/>
          <w:sz w:val="22"/>
          <w:szCs w:val="22"/>
        </w:rPr>
        <w:t>期間</w:t>
      </w:r>
      <w:r w:rsidRPr="00104B80">
        <w:rPr>
          <w:rFonts w:asciiTheme="minorEastAsia" w:eastAsiaTheme="minorEastAsia" w:hAnsiTheme="minorEastAsia"/>
          <w:b/>
          <w:sz w:val="22"/>
          <w:szCs w:val="22"/>
        </w:rPr>
        <w:t>及び廃棄の方法</w:t>
      </w:r>
    </w:p>
    <w:p w14:paraId="3094D3AB" w14:textId="3C26AE35" w:rsidR="003A384C" w:rsidRDefault="003A384C" w:rsidP="0054118A">
      <w:pPr>
        <w:ind w:leftChars="118" w:left="283" w:firstLineChars="100" w:firstLine="220"/>
        <w:rPr>
          <w:rFonts w:asciiTheme="minorEastAsia" w:eastAsiaTheme="minorEastAsia" w:hAnsiTheme="minorEastAsia"/>
          <w:sz w:val="22"/>
          <w:szCs w:val="22"/>
        </w:rPr>
      </w:pPr>
    </w:p>
    <w:p w14:paraId="32F5F3E8" w14:textId="77777777" w:rsidR="00493A19" w:rsidRPr="00104B80" w:rsidRDefault="00493A19" w:rsidP="0054118A">
      <w:pPr>
        <w:ind w:leftChars="118" w:left="283" w:firstLineChars="100" w:firstLine="220"/>
        <w:rPr>
          <w:rFonts w:asciiTheme="minorEastAsia" w:eastAsiaTheme="minorEastAsia" w:hAnsiTheme="minorEastAsia"/>
          <w:sz w:val="22"/>
          <w:szCs w:val="22"/>
        </w:rPr>
      </w:pPr>
    </w:p>
    <w:p w14:paraId="588906CF" w14:textId="77777777" w:rsidR="003A384C" w:rsidRPr="00104B80" w:rsidRDefault="003A384C" w:rsidP="0054118A">
      <w:pPr>
        <w:ind w:leftChars="118" w:left="283" w:firstLineChars="100" w:firstLine="220"/>
        <w:rPr>
          <w:rFonts w:asciiTheme="minorEastAsia" w:eastAsiaTheme="minorEastAsia" w:hAnsiTheme="minorEastAsia"/>
          <w:sz w:val="22"/>
          <w:szCs w:val="22"/>
        </w:rPr>
      </w:pPr>
    </w:p>
    <w:p w14:paraId="1C8E52D1" w14:textId="77777777" w:rsidR="00BA456B" w:rsidRPr="00104B80" w:rsidRDefault="00BA456B" w:rsidP="00BA456B">
      <w:pPr>
        <w:pStyle w:val="a4"/>
        <w:rPr>
          <w:rFonts w:asciiTheme="minorEastAsia" w:eastAsiaTheme="minorEastAsia" w:hAnsiTheme="minorEastAsia"/>
          <w:color w:val="0070C0"/>
          <w:szCs w:val="22"/>
        </w:rPr>
      </w:pPr>
    </w:p>
    <w:p w14:paraId="1B0BE4FC" w14:textId="77777777" w:rsidR="002C0625" w:rsidRPr="00104B80" w:rsidRDefault="000A5280" w:rsidP="00DF0A5F">
      <w:pPr>
        <w:pStyle w:val="3"/>
        <w:ind w:leftChars="0" w:left="180" w:firstLineChars="43" w:firstLine="95"/>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10-2</w:t>
      </w:r>
      <w:r w:rsidR="002C0625" w:rsidRPr="00104B80">
        <w:rPr>
          <w:rFonts w:asciiTheme="minorEastAsia" w:eastAsiaTheme="minorEastAsia" w:hAnsiTheme="minorEastAsia" w:hint="eastAsia"/>
          <w:b/>
          <w:color w:val="auto"/>
          <w:sz w:val="22"/>
          <w:szCs w:val="22"/>
        </w:rPr>
        <w:t>）</w:t>
      </w:r>
      <w:r w:rsidRPr="00104B80">
        <w:rPr>
          <w:rFonts w:asciiTheme="minorEastAsia" w:eastAsiaTheme="minorEastAsia" w:hAnsiTheme="minorEastAsia" w:hint="eastAsia"/>
          <w:b/>
          <w:color w:val="auto"/>
          <w:sz w:val="22"/>
          <w:szCs w:val="22"/>
        </w:rPr>
        <w:t>情報の保管</w:t>
      </w:r>
      <w:r w:rsidR="00BA456B" w:rsidRPr="00104B80">
        <w:rPr>
          <w:rFonts w:asciiTheme="minorEastAsia" w:eastAsiaTheme="minorEastAsia" w:hAnsiTheme="minorEastAsia" w:hint="eastAsia"/>
          <w:b/>
          <w:color w:val="auto"/>
          <w:sz w:val="22"/>
          <w:szCs w:val="22"/>
        </w:rPr>
        <w:t>期間</w:t>
      </w:r>
      <w:r w:rsidRPr="00104B80">
        <w:rPr>
          <w:rFonts w:asciiTheme="minorEastAsia" w:eastAsiaTheme="minorEastAsia" w:hAnsiTheme="minorEastAsia" w:hint="eastAsia"/>
          <w:b/>
          <w:color w:val="auto"/>
          <w:sz w:val="22"/>
          <w:szCs w:val="22"/>
        </w:rPr>
        <w:t>及び破棄の方法</w:t>
      </w:r>
    </w:p>
    <w:p w14:paraId="325C4ED8" w14:textId="77777777" w:rsidR="00AB4335" w:rsidRPr="00104B80" w:rsidRDefault="00AB4335" w:rsidP="00207363">
      <w:pPr>
        <w:ind w:firstLineChars="100" w:firstLine="220"/>
        <w:rPr>
          <w:rFonts w:asciiTheme="minorEastAsia" w:eastAsiaTheme="minorEastAsia" w:hAnsiTheme="minorEastAsia"/>
          <w:sz w:val="22"/>
          <w:szCs w:val="22"/>
        </w:rPr>
      </w:pPr>
    </w:p>
    <w:p w14:paraId="1A499042" w14:textId="209ADE27" w:rsidR="00AB4335" w:rsidRDefault="00AB4335" w:rsidP="00207363">
      <w:pPr>
        <w:ind w:firstLineChars="100" w:firstLine="220"/>
        <w:rPr>
          <w:rFonts w:asciiTheme="minorEastAsia" w:eastAsiaTheme="minorEastAsia" w:hAnsiTheme="minorEastAsia"/>
          <w:sz w:val="22"/>
          <w:szCs w:val="22"/>
        </w:rPr>
      </w:pPr>
    </w:p>
    <w:p w14:paraId="1607CA5A" w14:textId="77777777" w:rsidR="00493A19" w:rsidRPr="00104B80" w:rsidRDefault="00493A19" w:rsidP="00207363">
      <w:pPr>
        <w:ind w:firstLineChars="100" w:firstLine="220"/>
        <w:rPr>
          <w:rFonts w:asciiTheme="minorEastAsia" w:eastAsiaTheme="minorEastAsia" w:hAnsiTheme="minorEastAsia"/>
          <w:sz w:val="22"/>
          <w:szCs w:val="22"/>
        </w:rPr>
      </w:pPr>
    </w:p>
    <w:p w14:paraId="5C52BF4D" w14:textId="77777777" w:rsidR="00BF26AF" w:rsidRPr="00104B80" w:rsidRDefault="00BF26AF" w:rsidP="00C7188E">
      <w:pPr>
        <w:pStyle w:val="3"/>
        <w:ind w:leftChars="0" w:left="180" w:firstLineChars="43" w:firstLine="95"/>
        <w:rPr>
          <w:rFonts w:asciiTheme="minorEastAsia" w:eastAsiaTheme="minorEastAsia" w:hAnsiTheme="minorEastAsia"/>
          <w:color w:val="auto"/>
          <w:sz w:val="22"/>
          <w:szCs w:val="22"/>
        </w:rPr>
      </w:pPr>
    </w:p>
    <w:p w14:paraId="285B783A" w14:textId="77777777" w:rsidR="00AB4335" w:rsidRPr="00104B80" w:rsidRDefault="001418EE" w:rsidP="00207363">
      <w:pPr>
        <w:jc w:val="left"/>
        <w:rPr>
          <w:rFonts w:asciiTheme="minorEastAsia" w:eastAsiaTheme="minorEastAsia" w:hAnsiTheme="minorEastAsia"/>
          <w:sz w:val="22"/>
          <w:szCs w:val="22"/>
        </w:rPr>
      </w:pPr>
      <w:r w:rsidRPr="00104B80">
        <w:rPr>
          <w:rFonts w:asciiTheme="minorEastAsia" w:eastAsiaTheme="minorEastAsia" w:hAnsiTheme="minorEastAsia" w:hint="eastAsia"/>
          <w:b/>
          <w:sz w:val="22"/>
          <w:szCs w:val="22"/>
        </w:rPr>
        <w:lastRenderedPageBreak/>
        <w:t>11</w:t>
      </w:r>
      <w:r w:rsidR="00375CD8" w:rsidRPr="00104B80">
        <w:rPr>
          <w:rFonts w:asciiTheme="minorEastAsia" w:eastAsiaTheme="minorEastAsia" w:hAnsiTheme="minorEastAsia" w:hint="eastAsia"/>
          <w:b/>
          <w:sz w:val="22"/>
          <w:szCs w:val="22"/>
        </w:rPr>
        <w:t xml:space="preserve"> 研究機関の長への報告内容及び方法</w:t>
      </w:r>
    </w:p>
    <w:p w14:paraId="075C8B17" w14:textId="1FA841EA" w:rsidR="000D5473" w:rsidRDefault="000D5473" w:rsidP="00DF0A5F">
      <w:pPr>
        <w:ind w:left="331" w:hangingChars="150" w:hanging="331"/>
        <w:jc w:val="left"/>
        <w:rPr>
          <w:rFonts w:asciiTheme="minorEastAsia" w:eastAsiaTheme="minorEastAsia" w:hAnsiTheme="minorEastAsia"/>
          <w:b/>
          <w:sz w:val="22"/>
          <w:szCs w:val="22"/>
        </w:rPr>
      </w:pPr>
    </w:p>
    <w:p w14:paraId="14F56BF1" w14:textId="263AAD2E" w:rsidR="00493A19" w:rsidRDefault="00493A19" w:rsidP="00DF0A5F">
      <w:pPr>
        <w:ind w:left="331" w:hangingChars="150" w:hanging="331"/>
        <w:jc w:val="left"/>
        <w:rPr>
          <w:rFonts w:asciiTheme="minorEastAsia" w:eastAsiaTheme="minorEastAsia" w:hAnsiTheme="minorEastAsia"/>
          <w:b/>
          <w:sz w:val="22"/>
          <w:szCs w:val="22"/>
        </w:rPr>
      </w:pPr>
    </w:p>
    <w:p w14:paraId="34129321" w14:textId="77777777" w:rsidR="00493A19" w:rsidRPr="00104B80" w:rsidRDefault="00493A19" w:rsidP="00DF0A5F">
      <w:pPr>
        <w:ind w:left="331" w:hangingChars="150" w:hanging="331"/>
        <w:jc w:val="left"/>
        <w:rPr>
          <w:rFonts w:asciiTheme="minorEastAsia" w:eastAsiaTheme="minorEastAsia" w:hAnsiTheme="minorEastAsia"/>
          <w:b/>
          <w:sz w:val="22"/>
          <w:szCs w:val="22"/>
        </w:rPr>
      </w:pPr>
    </w:p>
    <w:p w14:paraId="0450B552" w14:textId="77777777" w:rsidR="0078631A" w:rsidRPr="00104B80" w:rsidRDefault="001418EE" w:rsidP="00DF0A5F">
      <w:pPr>
        <w:ind w:left="331" w:hangingChars="150" w:hanging="331"/>
        <w:jc w:val="left"/>
        <w:rPr>
          <w:rFonts w:asciiTheme="minorEastAsia" w:eastAsiaTheme="minorEastAsia" w:hAnsiTheme="minorEastAsia"/>
          <w:sz w:val="22"/>
          <w:szCs w:val="22"/>
        </w:rPr>
      </w:pPr>
      <w:r w:rsidRPr="00104B80">
        <w:rPr>
          <w:rFonts w:asciiTheme="minorEastAsia" w:eastAsiaTheme="minorEastAsia" w:hAnsiTheme="minorEastAsia" w:hint="eastAsia"/>
          <w:b/>
          <w:sz w:val="22"/>
          <w:szCs w:val="22"/>
        </w:rPr>
        <w:t>12</w:t>
      </w:r>
      <w:r w:rsidR="00375CD8" w:rsidRPr="00104B80">
        <w:rPr>
          <w:rFonts w:asciiTheme="minorEastAsia" w:eastAsiaTheme="minorEastAsia" w:hAnsiTheme="minorEastAsia" w:hint="eastAsia"/>
          <w:b/>
          <w:sz w:val="22"/>
          <w:szCs w:val="22"/>
        </w:rPr>
        <w:t xml:space="preserve"> 研究の資金源等、研究機関の研究に係る利益相反及び個人の収益等、研究者等の研究に係る利益相反に関する状況</w:t>
      </w:r>
    </w:p>
    <w:p w14:paraId="59205C3A" w14:textId="1302C4DC" w:rsidR="00E055F3" w:rsidRPr="00104B80" w:rsidRDefault="00E055F3" w:rsidP="00207363">
      <w:pPr>
        <w:ind w:left="220" w:hangingChars="100" w:hanging="220"/>
        <w:rPr>
          <w:rFonts w:asciiTheme="minorEastAsia" w:eastAsiaTheme="minorEastAsia" w:hAnsiTheme="minorEastAsia"/>
          <w:color w:val="FF0000"/>
          <w:sz w:val="22"/>
          <w:szCs w:val="22"/>
        </w:rPr>
      </w:pPr>
    </w:p>
    <w:p w14:paraId="6C46EDB5" w14:textId="58C44AD5" w:rsidR="00E055F3" w:rsidRPr="00104B80" w:rsidRDefault="00E055F3" w:rsidP="00207363">
      <w:pPr>
        <w:ind w:left="220" w:hangingChars="100" w:hanging="220"/>
        <w:rPr>
          <w:rFonts w:asciiTheme="minorEastAsia" w:eastAsiaTheme="minorEastAsia" w:hAnsiTheme="minorEastAsia"/>
          <w:color w:val="000000" w:themeColor="text1"/>
          <w:sz w:val="22"/>
          <w:szCs w:val="22"/>
        </w:rPr>
      </w:pPr>
      <w:r w:rsidRPr="00104B80">
        <w:rPr>
          <w:rFonts w:asciiTheme="minorEastAsia" w:eastAsiaTheme="minorEastAsia" w:hAnsiTheme="minorEastAsia"/>
          <w:color w:val="000000" w:themeColor="text1"/>
          <w:sz w:val="22"/>
          <w:szCs w:val="22"/>
        </w:rPr>
        <w:t>12－1）研究の資金源等</w:t>
      </w:r>
    </w:p>
    <w:p w14:paraId="7D77C017" w14:textId="76113614" w:rsidR="00E055F3" w:rsidRPr="00104B80" w:rsidRDefault="00E055F3" w:rsidP="00207363">
      <w:pPr>
        <w:ind w:left="220" w:hangingChars="100" w:hanging="220"/>
        <w:rPr>
          <w:rFonts w:asciiTheme="minorEastAsia" w:eastAsiaTheme="minorEastAsia" w:hAnsiTheme="minorEastAsia"/>
          <w:color w:val="000000" w:themeColor="text1"/>
          <w:sz w:val="22"/>
          <w:szCs w:val="22"/>
        </w:rPr>
      </w:pPr>
    </w:p>
    <w:p w14:paraId="0D5483B2" w14:textId="384BE180" w:rsidR="00E055F3" w:rsidRPr="00104B80" w:rsidRDefault="00E055F3" w:rsidP="00207363">
      <w:pPr>
        <w:ind w:left="220" w:hangingChars="100" w:hanging="220"/>
        <w:rPr>
          <w:rFonts w:asciiTheme="minorEastAsia" w:eastAsiaTheme="minorEastAsia" w:hAnsiTheme="minorEastAsia"/>
          <w:color w:val="000000" w:themeColor="text1"/>
          <w:sz w:val="22"/>
          <w:szCs w:val="22"/>
        </w:rPr>
      </w:pPr>
      <w:r w:rsidRPr="00104B80">
        <w:rPr>
          <w:rFonts w:asciiTheme="minorEastAsia" w:eastAsiaTheme="minorEastAsia" w:hAnsiTheme="minorEastAsia"/>
          <w:color w:val="000000" w:themeColor="text1"/>
          <w:sz w:val="22"/>
          <w:szCs w:val="22"/>
        </w:rPr>
        <w:t>12－2）本研究に関わる利益相反</w:t>
      </w:r>
    </w:p>
    <w:p w14:paraId="78BB078A" w14:textId="3A1D4446" w:rsidR="008A1EB8" w:rsidRPr="00104B80" w:rsidRDefault="008A1EB8" w:rsidP="00375CD8">
      <w:pPr>
        <w:jc w:val="left"/>
        <w:rPr>
          <w:rFonts w:asciiTheme="minorEastAsia" w:eastAsiaTheme="minorEastAsia" w:hAnsiTheme="minorEastAsia"/>
          <w:sz w:val="22"/>
          <w:szCs w:val="22"/>
        </w:rPr>
      </w:pPr>
    </w:p>
    <w:p w14:paraId="0FD1171C" w14:textId="6370534E" w:rsidR="008A1EB8" w:rsidRPr="00104B80" w:rsidRDefault="008A1EB8" w:rsidP="00375CD8">
      <w:pPr>
        <w:jc w:val="left"/>
        <w:rPr>
          <w:rFonts w:asciiTheme="minorEastAsia" w:eastAsiaTheme="minorEastAsia" w:hAnsiTheme="minorEastAsia"/>
          <w:sz w:val="22"/>
          <w:szCs w:val="22"/>
        </w:rPr>
      </w:pPr>
    </w:p>
    <w:p w14:paraId="6738B1C6" w14:textId="77777777" w:rsidR="008A1EB8" w:rsidRPr="00104B80" w:rsidRDefault="008A1EB8" w:rsidP="00375CD8">
      <w:pPr>
        <w:jc w:val="left"/>
        <w:rPr>
          <w:rFonts w:asciiTheme="minorEastAsia" w:eastAsiaTheme="minorEastAsia" w:hAnsiTheme="minorEastAsia"/>
          <w:sz w:val="22"/>
          <w:szCs w:val="22"/>
        </w:rPr>
      </w:pPr>
    </w:p>
    <w:p w14:paraId="11F8ED7B" w14:textId="77777777" w:rsidR="00F30FF5" w:rsidRPr="00104B80" w:rsidRDefault="001418EE" w:rsidP="00EB6A35">
      <w:pPr>
        <w:jc w:val="left"/>
        <w:rPr>
          <w:rFonts w:asciiTheme="minorEastAsia" w:eastAsiaTheme="minorEastAsia" w:hAnsiTheme="minorEastAsia"/>
          <w:color w:val="FF0000"/>
          <w:sz w:val="22"/>
          <w:szCs w:val="22"/>
        </w:rPr>
      </w:pPr>
      <w:r w:rsidRPr="00104B80">
        <w:rPr>
          <w:rFonts w:asciiTheme="minorEastAsia" w:eastAsiaTheme="minorEastAsia" w:hAnsiTheme="minorEastAsia" w:hint="eastAsia"/>
          <w:b/>
          <w:sz w:val="22"/>
          <w:szCs w:val="22"/>
        </w:rPr>
        <w:t>13</w:t>
      </w:r>
      <w:r w:rsidR="00B375ED" w:rsidRPr="00104B80">
        <w:rPr>
          <w:rFonts w:asciiTheme="minorEastAsia" w:eastAsiaTheme="minorEastAsia" w:hAnsiTheme="minorEastAsia" w:hint="eastAsia"/>
          <w:b/>
          <w:sz w:val="22"/>
          <w:szCs w:val="22"/>
        </w:rPr>
        <w:t xml:space="preserve"> </w:t>
      </w:r>
      <w:r w:rsidR="00375CD8" w:rsidRPr="00104B80">
        <w:rPr>
          <w:rFonts w:asciiTheme="minorEastAsia" w:eastAsiaTheme="minorEastAsia" w:hAnsiTheme="minorEastAsia" w:hint="eastAsia"/>
          <w:b/>
          <w:sz w:val="22"/>
          <w:szCs w:val="22"/>
        </w:rPr>
        <w:t>研究に関する情報公開の方法</w:t>
      </w:r>
    </w:p>
    <w:p w14:paraId="15BB4AAC" w14:textId="77777777" w:rsidR="00F30FF5" w:rsidRPr="00104B80" w:rsidRDefault="00F30FF5" w:rsidP="00DF0A5F">
      <w:pPr>
        <w:ind w:firstLineChars="100" w:firstLine="221"/>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t>13-1）</w:t>
      </w:r>
      <w:r w:rsidR="0019794D" w:rsidRPr="00104B80">
        <w:rPr>
          <w:rFonts w:asciiTheme="minorEastAsia" w:eastAsiaTheme="minorEastAsia" w:hAnsiTheme="minorEastAsia" w:hint="eastAsia"/>
          <w:b/>
          <w:sz w:val="22"/>
          <w:szCs w:val="22"/>
        </w:rPr>
        <w:t>研究実施計画書</w:t>
      </w:r>
      <w:r w:rsidRPr="00104B80">
        <w:rPr>
          <w:rFonts w:asciiTheme="minorEastAsia" w:eastAsiaTheme="minorEastAsia" w:hAnsiTheme="minorEastAsia" w:hint="eastAsia"/>
          <w:b/>
          <w:sz w:val="22"/>
          <w:szCs w:val="22"/>
        </w:rPr>
        <w:t>の登録</w:t>
      </w:r>
    </w:p>
    <w:p w14:paraId="5114F7F1" w14:textId="08D4592B" w:rsidR="00F30FF5" w:rsidRPr="00104B80" w:rsidRDefault="00F30FF5" w:rsidP="00F30FF5">
      <w:pPr>
        <w:rPr>
          <w:rFonts w:asciiTheme="minorEastAsia" w:eastAsiaTheme="minorEastAsia" w:hAnsiTheme="minorEastAsia"/>
          <w:sz w:val="22"/>
          <w:szCs w:val="22"/>
        </w:rPr>
      </w:pPr>
    </w:p>
    <w:p w14:paraId="556D7B85" w14:textId="77777777" w:rsidR="001D5986" w:rsidRPr="00104B80" w:rsidRDefault="001D5986" w:rsidP="00F30FF5">
      <w:pPr>
        <w:rPr>
          <w:rFonts w:asciiTheme="minorEastAsia" w:eastAsiaTheme="minorEastAsia" w:hAnsiTheme="minorEastAsia"/>
          <w:sz w:val="22"/>
          <w:szCs w:val="22"/>
        </w:rPr>
      </w:pPr>
    </w:p>
    <w:p w14:paraId="2C78B9BC" w14:textId="77777777" w:rsidR="00447280" w:rsidRPr="00104B80" w:rsidRDefault="00F30FF5" w:rsidP="00F30FF5">
      <w:pPr>
        <w:rPr>
          <w:rFonts w:asciiTheme="minorEastAsia" w:eastAsiaTheme="minorEastAsia" w:hAnsiTheme="minorEastAsia"/>
          <w:color w:val="000000"/>
          <w:sz w:val="22"/>
          <w:szCs w:val="22"/>
        </w:rPr>
      </w:pPr>
      <w:r w:rsidRPr="00104B80">
        <w:rPr>
          <w:rFonts w:asciiTheme="minorEastAsia" w:eastAsiaTheme="minorEastAsia" w:hAnsiTheme="minorEastAsia" w:hint="eastAsia"/>
          <w:sz w:val="22"/>
          <w:szCs w:val="22"/>
        </w:rPr>
        <w:t xml:space="preserve">　</w:t>
      </w:r>
      <w:r w:rsidRPr="00104B80">
        <w:rPr>
          <w:rFonts w:asciiTheme="minorEastAsia" w:eastAsiaTheme="minorEastAsia" w:hAnsiTheme="minorEastAsia"/>
          <w:b/>
          <w:sz w:val="22"/>
          <w:szCs w:val="22"/>
        </w:rPr>
        <w:t>13-2）</w:t>
      </w:r>
      <w:r w:rsidR="00447280" w:rsidRPr="00104B80">
        <w:rPr>
          <w:rFonts w:asciiTheme="minorEastAsia" w:eastAsiaTheme="minorEastAsia" w:hAnsiTheme="minorEastAsia" w:hint="eastAsia"/>
          <w:b/>
          <w:color w:val="000000"/>
          <w:sz w:val="22"/>
          <w:szCs w:val="22"/>
        </w:rPr>
        <w:t>知的財産権</w:t>
      </w:r>
      <w:r w:rsidR="009B159C" w:rsidRPr="00104B80">
        <w:rPr>
          <w:rFonts w:asciiTheme="minorEastAsia" w:eastAsiaTheme="minorEastAsia" w:hAnsiTheme="minorEastAsia" w:hint="eastAsia"/>
          <w:b/>
          <w:color w:val="000000"/>
          <w:sz w:val="22"/>
          <w:szCs w:val="22"/>
        </w:rPr>
        <w:t>及び</w:t>
      </w:r>
      <w:r w:rsidR="00447280" w:rsidRPr="00104B80">
        <w:rPr>
          <w:rFonts w:asciiTheme="minorEastAsia" w:eastAsiaTheme="minorEastAsia" w:hAnsiTheme="minorEastAsia" w:hint="eastAsia"/>
          <w:b/>
          <w:sz w:val="22"/>
          <w:szCs w:val="22"/>
        </w:rPr>
        <w:t>研究結果の公表</w:t>
      </w:r>
      <w:r w:rsidR="00447280" w:rsidRPr="00104B80">
        <w:rPr>
          <w:rFonts w:asciiTheme="minorEastAsia" w:eastAsiaTheme="minorEastAsia" w:hAnsiTheme="minorEastAsia" w:hint="eastAsia"/>
          <w:b/>
          <w:color w:val="000000"/>
          <w:sz w:val="22"/>
          <w:szCs w:val="22"/>
        </w:rPr>
        <w:t>について</w:t>
      </w:r>
    </w:p>
    <w:p w14:paraId="1FDCFAAD" w14:textId="77777777" w:rsidR="00AA0A77" w:rsidRPr="00104B80" w:rsidRDefault="00AA0A77" w:rsidP="00FF24D0">
      <w:pPr>
        <w:rPr>
          <w:rFonts w:asciiTheme="minorEastAsia" w:eastAsiaTheme="minorEastAsia" w:hAnsiTheme="minorEastAsia"/>
          <w:sz w:val="22"/>
          <w:szCs w:val="22"/>
        </w:rPr>
      </w:pPr>
    </w:p>
    <w:p w14:paraId="00CEBB6E" w14:textId="77777777" w:rsidR="001D5986" w:rsidRPr="00104B80" w:rsidRDefault="001D5986" w:rsidP="00375CD8">
      <w:pPr>
        <w:jc w:val="left"/>
        <w:rPr>
          <w:rFonts w:asciiTheme="minorEastAsia" w:eastAsiaTheme="minorEastAsia" w:hAnsiTheme="minorEastAsia"/>
          <w:sz w:val="22"/>
          <w:szCs w:val="22"/>
        </w:rPr>
      </w:pPr>
    </w:p>
    <w:p w14:paraId="1F2A47F7" w14:textId="77777777" w:rsidR="00A564BC" w:rsidRPr="00104B80" w:rsidRDefault="009579C5" w:rsidP="00E3722C">
      <w:pPr>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14</w:t>
      </w:r>
      <w:r w:rsidR="00B375ED" w:rsidRPr="00104B80">
        <w:rPr>
          <w:rFonts w:asciiTheme="minorEastAsia" w:eastAsiaTheme="minorEastAsia" w:hAnsiTheme="minorEastAsia" w:hint="eastAsia"/>
          <w:b/>
          <w:sz w:val="22"/>
          <w:szCs w:val="22"/>
        </w:rPr>
        <w:t xml:space="preserve"> </w:t>
      </w:r>
      <w:r w:rsidR="00375CD8" w:rsidRPr="00104B80">
        <w:rPr>
          <w:rFonts w:asciiTheme="minorEastAsia" w:eastAsiaTheme="minorEastAsia" w:hAnsiTheme="minorEastAsia" w:hint="eastAsia"/>
          <w:b/>
          <w:sz w:val="22"/>
          <w:szCs w:val="22"/>
        </w:rPr>
        <w:t>研究対象者等及びその関係者からの相談等への対応</w:t>
      </w:r>
    </w:p>
    <w:p w14:paraId="34179DB5" w14:textId="77777777" w:rsidR="00A564BC" w:rsidRPr="00104B80" w:rsidRDefault="00A564BC" w:rsidP="00E3722C">
      <w:pPr>
        <w:rPr>
          <w:rFonts w:asciiTheme="minorEastAsia" w:eastAsiaTheme="minorEastAsia" w:hAnsiTheme="minorEastAsia"/>
          <w:b/>
          <w:sz w:val="22"/>
          <w:szCs w:val="22"/>
        </w:rPr>
      </w:pPr>
    </w:p>
    <w:p w14:paraId="0B55D33D" w14:textId="77777777" w:rsidR="00887B78" w:rsidRPr="00104B80" w:rsidRDefault="00887B78" w:rsidP="00C63F5F">
      <w:pPr>
        <w:rPr>
          <w:rFonts w:asciiTheme="minorEastAsia" w:eastAsiaTheme="minorEastAsia" w:hAnsiTheme="minorEastAsia"/>
          <w:color w:val="0070C0"/>
          <w:sz w:val="22"/>
          <w:szCs w:val="22"/>
        </w:rPr>
      </w:pPr>
    </w:p>
    <w:p w14:paraId="76957232" w14:textId="77777777" w:rsidR="00AB4335" w:rsidRPr="00104B80" w:rsidRDefault="00C63F5F" w:rsidP="00207363">
      <w:pPr>
        <w:jc w:val="left"/>
        <w:rPr>
          <w:rFonts w:asciiTheme="minorEastAsia" w:eastAsiaTheme="minorEastAsia" w:hAnsiTheme="minorEastAsia"/>
          <w:color w:val="FF0000"/>
          <w:sz w:val="22"/>
          <w:szCs w:val="22"/>
        </w:rPr>
      </w:pPr>
      <w:r w:rsidRPr="00104B80">
        <w:rPr>
          <w:rFonts w:asciiTheme="minorEastAsia" w:eastAsiaTheme="minorEastAsia" w:hAnsiTheme="minorEastAsia" w:hint="eastAsia"/>
          <w:b/>
          <w:sz w:val="22"/>
          <w:szCs w:val="22"/>
        </w:rPr>
        <w:t>15</w:t>
      </w:r>
      <w:r w:rsidR="00375CD8" w:rsidRPr="00104B80">
        <w:rPr>
          <w:rFonts w:asciiTheme="minorEastAsia" w:eastAsiaTheme="minorEastAsia" w:hAnsiTheme="minorEastAsia" w:hint="eastAsia"/>
          <w:b/>
          <w:sz w:val="22"/>
          <w:szCs w:val="22"/>
        </w:rPr>
        <w:t xml:space="preserve"> 代諾者等からインフォームド・コンセントを受ける場合</w:t>
      </w:r>
    </w:p>
    <w:p w14:paraId="5E4ADA5A" w14:textId="77777777" w:rsidR="00AF746E" w:rsidRPr="00104B80" w:rsidRDefault="00AF746E" w:rsidP="00990958">
      <w:pPr>
        <w:ind w:leftChars="100" w:left="240" w:firstLineChars="100" w:firstLine="220"/>
        <w:rPr>
          <w:rFonts w:asciiTheme="minorEastAsia" w:eastAsiaTheme="minorEastAsia" w:hAnsiTheme="minorEastAsia"/>
          <w:sz w:val="22"/>
          <w:szCs w:val="22"/>
        </w:rPr>
      </w:pPr>
    </w:p>
    <w:p w14:paraId="58E306C9" w14:textId="77777777" w:rsidR="00375CD8" w:rsidRPr="00104B80" w:rsidRDefault="00375CD8" w:rsidP="00375CD8">
      <w:pPr>
        <w:jc w:val="left"/>
        <w:rPr>
          <w:rFonts w:asciiTheme="minorEastAsia" w:eastAsiaTheme="minorEastAsia" w:hAnsiTheme="minorEastAsia"/>
          <w:sz w:val="22"/>
          <w:szCs w:val="22"/>
        </w:rPr>
      </w:pPr>
    </w:p>
    <w:p w14:paraId="1888243D" w14:textId="77777777" w:rsidR="00AB4335" w:rsidRPr="00104B80" w:rsidRDefault="00C63F5F"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16</w:t>
      </w:r>
      <w:r w:rsidR="00375CD8" w:rsidRPr="00104B80">
        <w:rPr>
          <w:rFonts w:asciiTheme="minorEastAsia" w:eastAsiaTheme="minorEastAsia" w:hAnsiTheme="minorEastAsia" w:hint="eastAsia"/>
          <w:b/>
          <w:sz w:val="22"/>
          <w:szCs w:val="22"/>
        </w:rPr>
        <w:t xml:space="preserve"> インフォームド・アセントを得る場合</w:t>
      </w:r>
    </w:p>
    <w:p w14:paraId="39E2FC1F" w14:textId="77777777" w:rsidR="00AF746E" w:rsidRPr="00104B80" w:rsidRDefault="00AF746E" w:rsidP="00A90871">
      <w:pPr>
        <w:ind w:leftChars="100" w:left="240" w:firstLineChars="100" w:firstLine="220"/>
        <w:jc w:val="left"/>
        <w:rPr>
          <w:rFonts w:asciiTheme="minorEastAsia" w:eastAsiaTheme="minorEastAsia" w:hAnsiTheme="minorEastAsia"/>
          <w:sz w:val="22"/>
          <w:szCs w:val="22"/>
        </w:rPr>
      </w:pPr>
    </w:p>
    <w:p w14:paraId="53EF016F" w14:textId="77777777" w:rsidR="00462314" w:rsidRPr="00104B80" w:rsidRDefault="00462314" w:rsidP="00A90871">
      <w:pPr>
        <w:ind w:leftChars="100" w:left="240" w:firstLineChars="100" w:firstLine="220"/>
        <w:jc w:val="left"/>
        <w:rPr>
          <w:rFonts w:asciiTheme="minorEastAsia" w:eastAsiaTheme="minorEastAsia" w:hAnsiTheme="minorEastAsia"/>
          <w:sz w:val="22"/>
          <w:szCs w:val="22"/>
        </w:rPr>
      </w:pPr>
    </w:p>
    <w:p w14:paraId="2DE60B81" w14:textId="5EFC44D5" w:rsidR="00AB4335" w:rsidRPr="00104B80" w:rsidRDefault="002441EA" w:rsidP="00493A19">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17</w:t>
      </w:r>
      <w:r w:rsidR="00847D64" w:rsidRPr="00104B80">
        <w:rPr>
          <w:rFonts w:asciiTheme="minorEastAsia" w:eastAsiaTheme="minorEastAsia" w:hAnsiTheme="minorEastAsia" w:hint="eastAsia"/>
          <w:b/>
          <w:sz w:val="22"/>
          <w:szCs w:val="22"/>
        </w:rPr>
        <w:t>緊急かつ明白な生命の危機が生じている状況における研究の</w:t>
      </w:r>
      <w:r w:rsidR="00375CD8" w:rsidRPr="00104B80">
        <w:rPr>
          <w:rFonts w:asciiTheme="minorEastAsia" w:eastAsiaTheme="minorEastAsia" w:hAnsiTheme="minorEastAsia" w:hint="eastAsia"/>
          <w:b/>
          <w:sz w:val="22"/>
          <w:szCs w:val="22"/>
        </w:rPr>
        <w:t>実</w:t>
      </w:r>
      <w:r w:rsidR="00375CD8" w:rsidRPr="00875FF9">
        <w:rPr>
          <w:rFonts w:asciiTheme="minorEastAsia" w:eastAsiaTheme="minorEastAsia" w:hAnsiTheme="minorEastAsia" w:hint="eastAsia"/>
          <w:b/>
          <w:sz w:val="22"/>
          <w:szCs w:val="22"/>
        </w:rPr>
        <w:t>施</w:t>
      </w:r>
      <w:r w:rsidR="00847D64" w:rsidRPr="00875FF9">
        <w:rPr>
          <w:rFonts w:asciiTheme="minorEastAsia" w:eastAsiaTheme="minorEastAsia" w:hAnsiTheme="minorEastAsia" w:hint="eastAsia"/>
          <w:b/>
          <w:color w:val="000000" w:themeColor="text1"/>
          <w:sz w:val="22"/>
          <w:szCs w:val="22"/>
        </w:rPr>
        <w:t>（指針第</w:t>
      </w:r>
      <w:r w:rsidR="00875FF9" w:rsidRPr="00875FF9">
        <w:rPr>
          <w:rFonts w:asciiTheme="minorEastAsia" w:eastAsiaTheme="minorEastAsia" w:hAnsiTheme="minorEastAsia"/>
          <w:b/>
          <w:color w:val="000000" w:themeColor="text1"/>
          <w:sz w:val="22"/>
          <w:szCs w:val="22"/>
        </w:rPr>
        <w:t>8</w:t>
      </w:r>
      <w:r w:rsidR="00847D64" w:rsidRPr="00875FF9">
        <w:rPr>
          <w:rFonts w:asciiTheme="minorEastAsia" w:eastAsiaTheme="minorEastAsia" w:hAnsiTheme="minorEastAsia"/>
          <w:b/>
          <w:color w:val="000000" w:themeColor="text1"/>
          <w:sz w:val="22"/>
          <w:szCs w:val="22"/>
        </w:rPr>
        <w:t>の</w:t>
      </w:r>
      <w:r w:rsidR="00875FF9" w:rsidRPr="00875FF9">
        <w:rPr>
          <w:rFonts w:asciiTheme="minorEastAsia" w:eastAsiaTheme="minorEastAsia" w:hAnsiTheme="minorEastAsia"/>
          <w:b/>
          <w:color w:val="000000" w:themeColor="text1"/>
          <w:sz w:val="22"/>
          <w:szCs w:val="22"/>
        </w:rPr>
        <w:t>8</w:t>
      </w:r>
      <w:r w:rsidR="00847D64" w:rsidRPr="00875FF9">
        <w:rPr>
          <w:rFonts w:asciiTheme="minorEastAsia" w:eastAsiaTheme="minorEastAsia" w:hAnsiTheme="minorEastAsia" w:hint="eastAsia"/>
          <w:b/>
          <w:sz w:val="22"/>
          <w:szCs w:val="22"/>
        </w:rPr>
        <w:t>）</w:t>
      </w:r>
    </w:p>
    <w:p w14:paraId="4A00A9D5" w14:textId="5F469420" w:rsidR="004F418C" w:rsidRDefault="004F418C">
      <w:pPr>
        <w:jc w:val="left"/>
        <w:rPr>
          <w:rFonts w:asciiTheme="minorEastAsia" w:eastAsiaTheme="minorEastAsia" w:hAnsiTheme="minorEastAsia"/>
          <w:b/>
          <w:sz w:val="22"/>
          <w:szCs w:val="22"/>
        </w:rPr>
      </w:pPr>
    </w:p>
    <w:p w14:paraId="31AD81E4" w14:textId="77777777" w:rsidR="00493A19" w:rsidRPr="00104B80" w:rsidRDefault="00493A19">
      <w:pPr>
        <w:jc w:val="left"/>
        <w:rPr>
          <w:rFonts w:asciiTheme="minorEastAsia" w:eastAsiaTheme="minorEastAsia" w:hAnsiTheme="minorEastAsia"/>
          <w:b/>
          <w:sz w:val="22"/>
          <w:szCs w:val="22"/>
        </w:rPr>
      </w:pPr>
    </w:p>
    <w:p w14:paraId="16801E88" w14:textId="77777777" w:rsidR="00AB4335" w:rsidRPr="00104B80" w:rsidRDefault="000B26F8"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18</w:t>
      </w:r>
      <w:r w:rsidR="00375CD8" w:rsidRPr="00104B80">
        <w:rPr>
          <w:rFonts w:asciiTheme="minorEastAsia" w:eastAsiaTheme="minorEastAsia" w:hAnsiTheme="minorEastAsia" w:hint="eastAsia"/>
          <w:b/>
          <w:sz w:val="22"/>
          <w:szCs w:val="22"/>
        </w:rPr>
        <w:t xml:space="preserve"> 研究対象者等に経済的負担又は謝礼がある場合には、その旨及びその内容</w:t>
      </w:r>
    </w:p>
    <w:p w14:paraId="4C200C31" w14:textId="77777777" w:rsidR="00AF746E" w:rsidRPr="00104B80" w:rsidRDefault="00AF746E" w:rsidP="00DF0A5F">
      <w:pPr>
        <w:ind w:firstLineChars="200" w:firstLine="440"/>
        <w:rPr>
          <w:rFonts w:asciiTheme="minorEastAsia" w:eastAsiaTheme="minorEastAsia" w:hAnsiTheme="minorEastAsia"/>
          <w:sz w:val="22"/>
          <w:szCs w:val="22"/>
        </w:rPr>
      </w:pPr>
    </w:p>
    <w:p w14:paraId="38C5BD5C" w14:textId="77777777" w:rsidR="002A2DCA" w:rsidRPr="00104B80" w:rsidRDefault="002A2DCA" w:rsidP="002A2DCA">
      <w:pPr>
        <w:rPr>
          <w:rFonts w:asciiTheme="minorEastAsia" w:eastAsiaTheme="minorEastAsia" w:hAnsiTheme="minorEastAsia"/>
          <w:vanish/>
          <w:color w:val="0070C0"/>
          <w:sz w:val="22"/>
          <w:szCs w:val="22"/>
        </w:rPr>
      </w:pPr>
    </w:p>
    <w:p w14:paraId="14FE4F56" w14:textId="77777777" w:rsidR="009F1C87" w:rsidRPr="00104B80" w:rsidRDefault="009F1C87">
      <w:pPr>
        <w:rPr>
          <w:rFonts w:asciiTheme="minorEastAsia" w:eastAsiaTheme="minorEastAsia" w:hAnsiTheme="minorEastAsia"/>
          <w:color w:val="FF0000"/>
          <w:sz w:val="22"/>
          <w:szCs w:val="22"/>
        </w:rPr>
      </w:pPr>
    </w:p>
    <w:p w14:paraId="7B3652B5" w14:textId="77777777" w:rsidR="00AB4335" w:rsidRPr="00104B80" w:rsidRDefault="000B26F8"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19</w:t>
      </w:r>
      <w:r w:rsidR="00375CD8" w:rsidRPr="00104B80">
        <w:rPr>
          <w:rFonts w:asciiTheme="minorEastAsia" w:eastAsiaTheme="minorEastAsia" w:hAnsiTheme="minorEastAsia" w:hint="eastAsia"/>
          <w:b/>
          <w:sz w:val="22"/>
          <w:szCs w:val="22"/>
        </w:rPr>
        <w:t xml:space="preserve"> 侵襲（軽微な侵襲を除く。）を伴う研究の場合には、重篤な有害事象が発生した際</w:t>
      </w:r>
    </w:p>
    <w:p w14:paraId="6E0FD9FE"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の対応</w:t>
      </w:r>
    </w:p>
    <w:p w14:paraId="3620ECB0" w14:textId="77777777" w:rsidR="00543A52" w:rsidRPr="00104B80" w:rsidRDefault="00543A52" w:rsidP="003D06DE">
      <w:pPr>
        <w:ind w:leftChars="177" w:left="425" w:firstLineChars="100" w:firstLine="220"/>
        <w:rPr>
          <w:rFonts w:asciiTheme="minorEastAsia" w:eastAsiaTheme="minorEastAsia" w:hAnsiTheme="minorEastAsia"/>
          <w:sz w:val="22"/>
          <w:szCs w:val="22"/>
        </w:rPr>
      </w:pPr>
    </w:p>
    <w:p w14:paraId="2824FE78" w14:textId="77777777" w:rsidR="00BD6342" w:rsidRPr="00104B80" w:rsidRDefault="00BD6342" w:rsidP="003D06DE">
      <w:pPr>
        <w:ind w:leftChars="177" w:left="425" w:firstLineChars="100" w:firstLine="220"/>
        <w:rPr>
          <w:rFonts w:asciiTheme="minorEastAsia" w:eastAsiaTheme="minorEastAsia" w:hAnsiTheme="minorEastAsia"/>
          <w:sz w:val="22"/>
          <w:szCs w:val="22"/>
        </w:rPr>
      </w:pPr>
    </w:p>
    <w:p w14:paraId="5EAE6C6F" w14:textId="56629F74" w:rsidR="00AB4335" w:rsidRPr="00104B80" w:rsidRDefault="003D06DE" w:rsidP="00455624">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20</w:t>
      </w:r>
      <w:r w:rsidR="00375CD8" w:rsidRPr="00104B80">
        <w:rPr>
          <w:rFonts w:asciiTheme="minorEastAsia" w:eastAsiaTheme="minorEastAsia" w:hAnsiTheme="minorEastAsia" w:hint="eastAsia"/>
          <w:b/>
          <w:sz w:val="22"/>
          <w:szCs w:val="22"/>
        </w:rPr>
        <w:t xml:space="preserve"> 侵襲を伴う研究の場合には、当該研究によって生じた健康被害に対する補償の有無及びその内容</w:t>
      </w:r>
    </w:p>
    <w:p w14:paraId="33653648" w14:textId="75C5E8F4" w:rsidR="00BF098B" w:rsidRDefault="00BF098B" w:rsidP="00BF098B">
      <w:pPr>
        <w:rPr>
          <w:rFonts w:asciiTheme="minorEastAsia" w:eastAsiaTheme="minorEastAsia" w:hAnsiTheme="minorEastAsia"/>
          <w:sz w:val="22"/>
          <w:szCs w:val="22"/>
        </w:rPr>
      </w:pPr>
    </w:p>
    <w:p w14:paraId="4486DA31" w14:textId="77777777" w:rsidR="00493A19" w:rsidRPr="00104B80" w:rsidRDefault="00493A19" w:rsidP="00BF098B">
      <w:pPr>
        <w:rPr>
          <w:rFonts w:asciiTheme="minorEastAsia" w:eastAsiaTheme="minorEastAsia" w:hAnsiTheme="minorEastAsia"/>
          <w:vanish/>
          <w:sz w:val="22"/>
          <w:szCs w:val="22"/>
        </w:rPr>
      </w:pPr>
    </w:p>
    <w:p w14:paraId="4CE0399A" w14:textId="77777777" w:rsidR="00BF098B" w:rsidRPr="00104B80" w:rsidRDefault="00BF098B" w:rsidP="00207363">
      <w:pPr>
        <w:rPr>
          <w:rFonts w:asciiTheme="minorEastAsia" w:eastAsiaTheme="minorEastAsia" w:hAnsiTheme="minorEastAsia"/>
          <w:b/>
          <w:sz w:val="22"/>
          <w:szCs w:val="22"/>
        </w:rPr>
      </w:pPr>
    </w:p>
    <w:p w14:paraId="3C144D56" w14:textId="06EBEEB4" w:rsidR="00AB4335" w:rsidRPr="00104B80" w:rsidRDefault="003D06DE" w:rsidP="009576B0">
      <w:pPr>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21</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通常の診療を超える医療行為を伴う研究の場合には、研究対象者への研究実施後における医療の提供に関する対応</w:t>
      </w:r>
    </w:p>
    <w:p w14:paraId="71E7A6DE" w14:textId="77777777" w:rsidR="00AF746E" w:rsidRPr="00104B80" w:rsidRDefault="00AF746E" w:rsidP="00DF0A5F">
      <w:pPr>
        <w:ind w:firstLineChars="250" w:firstLine="550"/>
        <w:jc w:val="left"/>
        <w:rPr>
          <w:rFonts w:asciiTheme="minorEastAsia" w:eastAsiaTheme="minorEastAsia" w:hAnsiTheme="minorEastAsia"/>
          <w:sz w:val="22"/>
          <w:szCs w:val="22"/>
        </w:rPr>
      </w:pPr>
    </w:p>
    <w:p w14:paraId="5EF98F8D" w14:textId="77777777" w:rsidR="00462314" w:rsidRPr="00104B80" w:rsidRDefault="00462314" w:rsidP="00DF0A5F">
      <w:pPr>
        <w:ind w:firstLineChars="250" w:firstLine="550"/>
        <w:jc w:val="left"/>
        <w:rPr>
          <w:rFonts w:asciiTheme="minorEastAsia" w:eastAsiaTheme="minorEastAsia" w:hAnsiTheme="minorEastAsia"/>
          <w:sz w:val="22"/>
          <w:szCs w:val="22"/>
        </w:rPr>
      </w:pPr>
    </w:p>
    <w:p w14:paraId="4BCA3D58" w14:textId="77777777" w:rsidR="00375CD8" w:rsidRPr="00104B80" w:rsidRDefault="00375CD8" w:rsidP="00375CD8">
      <w:pPr>
        <w:jc w:val="left"/>
        <w:rPr>
          <w:rFonts w:asciiTheme="minorEastAsia" w:eastAsiaTheme="minorEastAsia" w:hAnsiTheme="minorEastAsia"/>
          <w:sz w:val="22"/>
          <w:szCs w:val="22"/>
        </w:rPr>
      </w:pPr>
    </w:p>
    <w:p w14:paraId="28A03A01"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22</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研究の実施に伴い、研究対象者の健康、子孫に受け継がれ得る遺伝的特徴等に関す</w:t>
      </w:r>
    </w:p>
    <w:p w14:paraId="25DDF475"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る重要な知見が得られる可能性がある場合には、研究対象者に係る研究結果（偶発</w:t>
      </w:r>
    </w:p>
    <w:p w14:paraId="4EF7F9E7"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的所見を含む。）の取扱い</w:t>
      </w:r>
    </w:p>
    <w:p w14:paraId="1A3B051C" w14:textId="77777777" w:rsidR="00462314" w:rsidRPr="00104B80" w:rsidRDefault="00462314" w:rsidP="003D06DE">
      <w:pPr>
        <w:ind w:firstLineChars="250" w:firstLine="552"/>
        <w:jc w:val="left"/>
        <w:rPr>
          <w:rFonts w:asciiTheme="minorEastAsia" w:eastAsiaTheme="minorEastAsia" w:hAnsiTheme="minorEastAsia"/>
          <w:b/>
          <w:sz w:val="22"/>
          <w:szCs w:val="22"/>
        </w:rPr>
      </w:pPr>
    </w:p>
    <w:p w14:paraId="653FD61E" w14:textId="77777777" w:rsidR="00462314" w:rsidRPr="00104B80" w:rsidRDefault="00462314" w:rsidP="003D06DE">
      <w:pPr>
        <w:ind w:firstLineChars="250" w:firstLine="552"/>
        <w:jc w:val="left"/>
        <w:rPr>
          <w:rFonts w:asciiTheme="minorEastAsia" w:eastAsiaTheme="minorEastAsia" w:hAnsiTheme="minorEastAsia"/>
          <w:b/>
          <w:sz w:val="22"/>
          <w:szCs w:val="22"/>
        </w:rPr>
      </w:pPr>
    </w:p>
    <w:p w14:paraId="16822E6A" w14:textId="77777777" w:rsidR="00064A2D" w:rsidRPr="00104B80" w:rsidRDefault="00064A2D" w:rsidP="00207363">
      <w:pPr>
        <w:ind w:firstLineChars="100" w:firstLine="220"/>
        <w:jc w:val="left"/>
        <w:rPr>
          <w:rFonts w:asciiTheme="minorEastAsia" w:eastAsiaTheme="minorEastAsia" w:hAnsiTheme="minorEastAsia"/>
          <w:color w:val="0070C0"/>
          <w:sz w:val="22"/>
          <w:szCs w:val="22"/>
        </w:rPr>
      </w:pPr>
    </w:p>
    <w:p w14:paraId="603F16CD" w14:textId="4BC0DD84" w:rsidR="00E45F51" w:rsidRPr="00104B80" w:rsidRDefault="00064A2D" w:rsidP="00375CD8">
      <w:pPr>
        <w:jc w:val="left"/>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 xml:space="preserve">　</w:t>
      </w:r>
    </w:p>
    <w:p w14:paraId="6F5A95DB"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23</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研究に関する業務の一部を委託する場合には、当該業務内容及び委託先の監督方法</w:t>
      </w:r>
    </w:p>
    <w:p w14:paraId="0133D52B" w14:textId="77777777" w:rsidR="00AF746E" w:rsidRPr="00104B80" w:rsidRDefault="00AF746E" w:rsidP="00684EDD">
      <w:pPr>
        <w:ind w:leftChars="177" w:left="425"/>
        <w:rPr>
          <w:rFonts w:asciiTheme="minorEastAsia" w:eastAsiaTheme="minorEastAsia" w:hAnsiTheme="minorEastAsia"/>
          <w:sz w:val="22"/>
          <w:szCs w:val="22"/>
        </w:rPr>
      </w:pPr>
    </w:p>
    <w:p w14:paraId="351D639B" w14:textId="77777777" w:rsidR="00BD6342" w:rsidRPr="00104B80" w:rsidRDefault="00BD6342" w:rsidP="00684EDD">
      <w:pPr>
        <w:ind w:leftChars="177" w:left="425"/>
        <w:rPr>
          <w:rFonts w:asciiTheme="minorEastAsia" w:eastAsiaTheme="minorEastAsia" w:hAnsiTheme="minorEastAsia"/>
          <w:color w:val="FF0000"/>
          <w:sz w:val="22"/>
          <w:szCs w:val="22"/>
        </w:rPr>
      </w:pPr>
    </w:p>
    <w:p w14:paraId="4382FDBC"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24</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研究対象者から取得</w:t>
      </w:r>
      <w:r w:rsidR="00C311F5" w:rsidRPr="00104B80">
        <w:rPr>
          <w:rFonts w:asciiTheme="minorEastAsia" w:eastAsiaTheme="minorEastAsia" w:hAnsiTheme="minorEastAsia" w:hint="eastAsia"/>
          <w:b/>
          <w:sz w:val="22"/>
          <w:szCs w:val="22"/>
        </w:rPr>
        <w:t>し</w:t>
      </w:r>
      <w:r w:rsidR="00375CD8" w:rsidRPr="00104B80">
        <w:rPr>
          <w:rFonts w:asciiTheme="minorEastAsia" w:eastAsiaTheme="minorEastAsia" w:hAnsiTheme="minorEastAsia" w:hint="eastAsia"/>
          <w:b/>
          <w:sz w:val="22"/>
          <w:szCs w:val="22"/>
        </w:rPr>
        <w:t>た試料・情報について、研究対象者等から同意を受ける時点で</w:t>
      </w:r>
    </w:p>
    <w:p w14:paraId="134CF9A1"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は特定されない将来の研究のために用いられる可能性又は他の研究機関に提供する可</w:t>
      </w:r>
    </w:p>
    <w:p w14:paraId="0B115149"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能性がある場合には、その旨と同意を受ける時点において想定される内容</w:t>
      </w:r>
    </w:p>
    <w:p w14:paraId="32680F0C" w14:textId="77777777" w:rsidR="00462314" w:rsidRPr="00104B80" w:rsidRDefault="00462314" w:rsidP="00DF0A5F">
      <w:pPr>
        <w:ind w:firstLineChars="250" w:firstLine="550"/>
        <w:jc w:val="left"/>
        <w:rPr>
          <w:rFonts w:asciiTheme="minorEastAsia" w:eastAsiaTheme="minorEastAsia" w:hAnsiTheme="minorEastAsia"/>
          <w:sz w:val="22"/>
          <w:szCs w:val="22"/>
        </w:rPr>
      </w:pPr>
    </w:p>
    <w:p w14:paraId="1468CAD4" w14:textId="3BCE3DC6" w:rsidR="00BF098B" w:rsidRPr="00104B80" w:rsidRDefault="00BF098B" w:rsidP="00BF098B">
      <w:pPr>
        <w:ind w:firstLineChars="100" w:firstLine="220"/>
        <w:rPr>
          <w:rFonts w:asciiTheme="minorEastAsia" w:eastAsiaTheme="minorEastAsia" w:hAnsiTheme="minorEastAsia"/>
          <w:color w:val="0070C0"/>
          <w:sz w:val="22"/>
          <w:szCs w:val="22"/>
        </w:rPr>
      </w:pPr>
    </w:p>
    <w:p w14:paraId="1339F3F8" w14:textId="77777777" w:rsidR="00BF098B" w:rsidRPr="00104B80" w:rsidRDefault="00BF098B" w:rsidP="00684EDD">
      <w:pPr>
        <w:ind w:leftChars="177" w:left="425"/>
        <w:rPr>
          <w:rFonts w:asciiTheme="minorEastAsia" w:eastAsiaTheme="minorEastAsia" w:hAnsiTheme="minorEastAsia"/>
          <w:color w:val="FF0000"/>
          <w:sz w:val="22"/>
          <w:szCs w:val="22"/>
        </w:rPr>
      </w:pPr>
    </w:p>
    <w:p w14:paraId="3151397A"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25</w:t>
      </w:r>
      <w:r w:rsidR="00375CD8" w:rsidRPr="00104B80">
        <w:rPr>
          <w:rFonts w:asciiTheme="minorEastAsia" w:eastAsiaTheme="minorEastAsia" w:hAnsiTheme="minorEastAsia" w:hint="eastAsia"/>
          <w:b/>
          <w:sz w:val="22"/>
          <w:szCs w:val="22"/>
        </w:rPr>
        <w:t>モニタリング及び監査を実施</w:t>
      </w:r>
      <w:r w:rsidR="00CA5E23" w:rsidRPr="00104B80">
        <w:rPr>
          <w:rFonts w:asciiTheme="minorEastAsia" w:eastAsiaTheme="minorEastAsia" w:hAnsiTheme="minorEastAsia" w:hint="eastAsia"/>
          <w:b/>
          <w:sz w:val="22"/>
          <w:szCs w:val="22"/>
        </w:rPr>
        <w:t>（指針 第2</w:t>
      </w:r>
      <w:r w:rsidR="00701E4A" w:rsidRPr="00104B80">
        <w:rPr>
          <w:rFonts w:asciiTheme="minorEastAsia" w:eastAsiaTheme="minorEastAsia" w:hAnsiTheme="minorEastAsia" w:hint="eastAsia"/>
          <w:b/>
          <w:sz w:val="22"/>
          <w:szCs w:val="22"/>
        </w:rPr>
        <w:t>1</w:t>
      </w:r>
      <w:r w:rsidR="00CA5E23" w:rsidRPr="00104B80">
        <w:rPr>
          <w:rFonts w:asciiTheme="minorEastAsia" w:eastAsiaTheme="minorEastAsia" w:hAnsiTheme="minorEastAsia" w:hint="eastAsia"/>
          <w:b/>
          <w:sz w:val="22"/>
          <w:szCs w:val="22"/>
        </w:rPr>
        <w:t>の規定）</w:t>
      </w:r>
      <w:r w:rsidR="00375CD8" w:rsidRPr="00104B80">
        <w:rPr>
          <w:rFonts w:asciiTheme="minorEastAsia" w:eastAsiaTheme="minorEastAsia" w:hAnsiTheme="minorEastAsia" w:hint="eastAsia"/>
          <w:b/>
          <w:sz w:val="22"/>
          <w:szCs w:val="22"/>
        </w:rPr>
        <w:t>する場合には、その実施体制及び</w:t>
      </w:r>
    </w:p>
    <w:p w14:paraId="1416C2A2"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実施手順</w:t>
      </w:r>
    </w:p>
    <w:sectPr w:rsidR="00AB4335" w:rsidRPr="00104B80" w:rsidSect="00E017CF">
      <w:headerReference w:type="default" r:id="rId10"/>
      <w:footerReference w:type="default" r:id="rId11"/>
      <w:pgSz w:w="11906" w:h="16838" w:code="9"/>
      <w:pgMar w:top="1134" w:right="1134" w:bottom="1134" w:left="1134" w:header="851" w:footer="851" w:gutter="0"/>
      <w:pgNumType w:start="1"/>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kei Ryu 龍　家圭" w:date="2021-06-01T09:38:00Z" w:initials="KR龍">
    <w:p w14:paraId="11DC5485" w14:textId="77777777" w:rsidR="00F233CA" w:rsidRDefault="00D844A3" w:rsidP="00D844A3">
      <w:pPr>
        <w:rPr>
          <w:rFonts w:asciiTheme="minorEastAsia" w:eastAsiaTheme="minorEastAsia" w:hAnsiTheme="minorEastAsia"/>
          <w:color w:val="FF0000"/>
          <w:sz w:val="22"/>
          <w:szCs w:val="22"/>
        </w:rPr>
      </w:pPr>
      <w:r>
        <w:rPr>
          <w:rStyle w:val="a9"/>
        </w:rPr>
        <w:annotationRef/>
      </w:r>
      <w:r w:rsidRPr="00104B80">
        <w:rPr>
          <w:rFonts w:asciiTheme="minorEastAsia" w:eastAsiaTheme="minorEastAsia" w:hAnsiTheme="minorEastAsia" w:hint="eastAsia"/>
          <w:color w:val="FF0000"/>
          <w:sz w:val="22"/>
          <w:szCs w:val="22"/>
        </w:rPr>
        <w:t>「研究対象者への研究継続を中止する基準」</w:t>
      </w:r>
      <w:r w:rsidR="00F233CA">
        <w:rPr>
          <w:rFonts w:asciiTheme="minorEastAsia" w:eastAsiaTheme="minorEastAsia" w:hAnsiTheme="minorEastAsia" w:hint="eastAsia"/>
          <w:color w:val="FF0000"/>
          <w:sz w:val="22"/>
          <w:szCs w:val="22"/>
        </w:rPr>
        <w:t>の設定の他に</w:t>
      </w:r>
      <w:r w:rsidRPr="00104B80">
        <w:rPr>
          <w:rFonts w:asciiTheme="minorEastAsia" w:eastAsiaTheme="minorEastAsia" w:hAnsiTheme="minorEastAsia" w:hint="eastAsia"/>
          <w:color w:val="FF0000"/>
          <w:sz w:val="22"/>
          <w:szCs w:val="22"/>
        </w:rPr>
        <w:t>、</w:t>
      </w:r>
    </w:p>
    <w:p w14:paraId="0CC4477D" w14:textId="363232DD" w:rsidR="00F233CA" w:rsidRDefault="00D844A3" w:rsidP="00D844A3">
      <w:pPr>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研究特有の基準がある場合には、</w:t>
      </w:r>
      <w:r w:rsidR="00F233CA">
        <w:rPr>
          <w:rFonts w:asciiTheme="minorEastAsia" w:eastAsiaTheme="minorEastAsia" w:hAnsiTheme="minorEastAsia" w:hint="eastAsia"/>
          <w:color w:val="FF0000"/>
          <w:sz w:val="22"/>
          <w:szCs w:val="22"/>
        </w:rPr>
        <w:t>それも記載</w:t>
      </w:r>
      <w:r w:rsidR="00E11857">
        <w:rPr>
          <w:rFonts w:asciiTheme="minorEastAsia" w:eastAsiaTheme="minorEastAsia" w:hAnsiTheme="minorEastAsia" w:hint="eastAsia"/>
          <w:color w:val="FF0000"/>
          <w:sz w:val="22"/>
          <w:szCs w:val="22"/>
        </w:rPr>
        <w:t>してください</w:t>
      </w:r>
      <w:r w:rsidR="00F233CA">
        <w:rPr>
          <w:rFonts w:asciiTheme="minorEastAsia" w:eastAsiaTheme="minorEastAsia" w:hAnsiTheme="minorEastAsia" w:hint="eastAsia"/>
          <w:color w:val="FF0000"/>
          <w:sz w:val="22"/>
          <w:szCs w:val="22"/>
        </w:rPr>
        <w:t>。</w:t>
      </w:r>
    </w:p>
    <w:p w14:paraId="7FD3E4A5" w14:textId="5B53A015" w:rsidR="00F233CA" w:rsidRDefault="00F233CA" w:rsidP="00D844A3">
      <w:pPr>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想定される基準</w:t>
      </w:r>
      <w:r w:rsidR="00E11857">
        <w:rPr>
          <w:rFonts w:asciiTheme="minorEastAsia" w:eastAsiaTheme="minorEastAsia" w:hAnsiTheme="minorEastAsia" w:hint="eastAsia"/>
          <w:color w:val="FF0000"/>
          <w:sz w:val="22"/>
          <w:szCs w:val="22"/>
        </w:rPr>
        <w:t>の例</w:t>
      </w:r>
      <w:r>
        <w:rPr>
          <w:rFonts w:asciiTheme="minorEastAsia" w:eastAsiaTheme="minorEastAsia" w:hAnsiTheme="minorEastAsia" w:hint="eastAsia"/>
          <w:color w:val="FF0000"/>
          <w:sz w:val="22"/>
          <w:szCs w:val="22"/>
        </w:rPr>
        <w:t>は</w:t>
      </w:r>
      <w:r w:rsidR="00E11857">
        <w:rPr>
          <w:rFonts w:asciiTheme="minorEastAsia" w:eastAsiaTheme="minorEastAsia" w:hAnsiTheme="minorEastAsia" w:hint="eastAsia"/>
          <w:color w:val="FF0000"/>
          <w:sz w:val="22"/>
          <w:szCs w:val="22"/>
        </w:rPr>
        <w:t>、</w:t>
      </w:r>
    </w:p>
    <w:p w14:paraId="5D7F5A7A" w14:textId="79BED5F4" w:rsidR="00F233CA" w:rsidRDefault="00D844A3" w:rsidP="00D844A3">
      <w:pPr>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薬物投与の場合などでは</w:t>
      </w:r>
      <w:r w:rsidR="00F233CA">
        <w:rPr>
          <w:rFonts w:asciiTheme="minorEastAsia" w:eastAsiaTheme="minorEastAsia" w:hAnsiTheme="minorEastAsia" w:hint="eastAsia"/>
          <w:color w:val="FF0000"/>
          <w:sz w:val="22"/>
          <w:szCs w:val="22"/>
        </w:rPr>
        <w:t>、</w:t>
      </w:r>
    </w:p>
    <w:p w14:paraId="7A30D5AA" w14:textId="370E71AF" w:rsidR="00E11857" w:rsidRDefault="00E11857" w:rsidP="00D844A3">
      <w:pPr>
        <w:rPr>
          <w:rFonts w:asciiTheme="minorEastAsia" w:eastAsiaTheme="minorEastAsia" w:hAnsiTheme="minorEastAsia"/>
          <w:color w:val="FF0000"/>
          <w:sz w:val="22"/>
          <w:szCs w:val="22"/>
        </w:rPr>
      </w:pPr>
      <w:r w:rsidRPr="00104B80">
        <w:rPr>
          <w:rFonts w:asciiTheme="minorEastAsia" w:eastAsiaTheme="minorEastAsia" w:hAnsiTheme="minorEastAsia" w:hint="eastAsia"/>
          <w:color w:val="FF0000"/>
          <w:sz w:val="22"/>
          <w:szCs w:val="22"/>
        </w:rPr>
        <w:t>「4-6-</w:t>
      </w:r>
      <w:r>
        <w:rPr>
          <w:rFonts w:asciiTheme="minorEastAsia" w:eastAsiaTheme="minorEastAsia" w:hAnsiTheme="minorEastAsia"/>
          <w:color w:val="FF0000"/>
          <w:sz w:val="22"/>
          <w:szCs w:val="22"/>
        </w:rPr>
        <w:t>1</w:t>
      </w:r>
      <w:r>
        <w:rPr>
          <w:rFonts w:asciiTheme="minorEastAsia" w:eastAsiaTheme="minorEastAsia" w:hAnsiTheme="minorEastAsia" w:hint="eastAsia"/>
          <w:color w:val="FF0000"/>
          <w:sz w:val="22"/>
          <w:szCs w:val="22"/>
        </w:rPr>
        <w:t>中止</w:t>
      </w:r>
      <w:r w:rsidRPr="00104B80">
        <w:rPr>
          <w:rFonts w:asciiTheme="minorEastAsia" w:eastAsiaTheme="minorEastAsia" w:hAnsiTheme="minorEastAsia" w:hint="eastAsia"/>
          <w:color w:val="FF0000"/>
          <w:sz w:val="22"/>
          <w:szCs w:val="22"/>
        </w:rPr>
        <w:t>基準」</w:t>
      </w:r>
      <w:r w:rsidR="00D844A3" w:rsidRPr="00104B80">
        <w:rPr>
          <w:rFonts w:asciiTheme="minorEastAsia" w:eastAsiaTheme="minorEastAsia" w:hAnsiTheme="minorEastAsia" w:hint="eastAsia"/>
          <w:color w:val="FF0000"/>
          <w:sz w:val="22"/>
          <w:szCs w:val="22"/>
        </w:rPr>
        <w:t>「4-6-2増量基準」「4-6-3 減量基準」「4-6-4 投与再開基準」など</w:t>
      </w:r>
      <w:r>
        <w:rPr>
          <w:rFonts w:asciiTheme="minorEastAsia" w:eastAsiaTheme="minorEastAsia" w:hAnsiTheme="minorEastAsia" w:hint="eastAsia"/>
          <w:color w:val="FF0000"/>
          <w:sz w:val="22"/>
          <w:szCs w:val="22"/>
        </w:rPr>
        <w:t>です。</w:t>
      </w:r>
    </w:p>
    <w:p w14:paraId="3D911C7F" w14:textId="13F38DB6" w:rsidR="00D844A3" w:rsidRDefault="00D844A3">
      <w:pPr>
        <w:pStyle w:val="aa"/>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911C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7E9D" w16cex:dateUtc="2021-06-01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911C7F" w16cid:durableId="24607E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B2385" w14:textId="77777777" w:rsidR="00356AE4" w:rsidRDefault="00356AE4" w:rsidP="00CF12B7">
      <w:r>
        <w:separator/>
      </w:r>
    </w:p>
  </w:endnote>
  <w:endnote w:type="continuationSeparator" w:id="0">
    <w:p w14:paraId="72E47BE9" w14:textId="77777777" w:rsidR="00356AE4" w:rsidRDefault="00356AE4" w:rsidP="00CF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EE5A5" w14:textId="77777777" w:rsidR="00C211CB" w:rsidRDefault="00C211CB">
    <w:pPr>
      <w:pStyle w:val="a7"/>
      <w:jc w:val="center"/>
    </w:pPr>
    <w:r>
      <w:fldChar w:fldCharType="begin"/>
    </w:r>
    <w:r>
      <w:instrText>PAGE   \* MERGEFORMAT</w:instrText>
    </w:r>
    <w:r>
      <w:fldChar w:fldCharType="separate"/>
    </w:r>
    <w:r w:rsidR="00274027" w:rsidRPr="00274027">
      <w:rPr>
        <w:noProof/>
        <w:lang w:val="ja-JP"/>
      </w:rPr>
      <w:t>1</w:t>
    </w:r>
    <w:r>
      <w:rPr>
        <w:noProof/>
        <w:lang w:val="ja-JP"/>
      </w:rPr>
      <w:fldChar w:fldCharType="end"/>
    </w:r>
  </w:p>
  <w:p w14:paraId="518CC202" w14:textId="4A0E1810" w:rsidR="00C211CB" w:rsidRPr="00125DCD" w:rsidRDefault="00C211CB" w:rsidP="001835CB">
    <w:pPr>
      <w:pStyle w:val="a7"/>
      <w:jc w:val="right"/>
      <w:rPr>
        <w:rFonts w:asciiTheme="minorEastAsia" w:eastAsiaTheme="minorEastAsia" w:hAnsiTheme="minorEastAsia"/>
        <w:color w:val="0070C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6D288" w14:textId="77777777" w:rsidR="00356AE4" w:rsidRDefault="00356AE4" w:rsidP="00CF12B7">
      <w:r>
        <w:rPr>
          <w:rFonts w:hint="eastAsia"/>
        </w:rPr>
        <w:separator/>
      </w:r>
    </w:p>
  </w:footnote>
  <w:footnote w:type="continuationSeparator" w:id="0">
    <w:p w14:paraId="105AE970" w14:textId="77777777" w:rsidR="00356AE4" w:rsidRDefault="00356AE4" w:rsidP="00CF1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FC59" w14:textId="7B6A5FAE" w:rsidR="00C211CB" w:rsidRPr="00125DCD" w:rsidRDefault="00C211CB" w:rsidP="00570A6B">
    <w:pPr>
      <w:pStyle w:val="a7"/>
      <w:jc w:val="right"/>
      <w:rPr>
        <w:rFonts w:asciiTheme="minorEastAsia" w:eastAsiaTheme="minorEastAsia" w:hAnsiTheme="minorEastAsia"/>
        <w:sz w:val="12"/>
        <w:szCs w:val="12"/>
      </w:rPr>
    </w:pPr>
    <w:r>
      <w:rPr>
        <w:rFonts w:hint="eastAsia"/>
      </w:rPr>
      <w:t>様式</w:t>
    </w:r>
    <w:r>
      <w:rPr>
        <w:rFonts w:hint="eastAsia"/>
      </w:rPr>
      <w:t>4</w:t>
    </w:r>
    <w:r>
      <w:rPr>
        <w:rFonts w:hint="eastAsia"/>
      </w:rPr>
      <w:t xml:space="preserve">　　　　　　　　　　　　　　　　　　　　　　　　　　　　　　</w:t>
    </w:r>
    <w:r>
      <w:rPr>
        <w:rFonts w:asciiTheme="minorEastAsia" w:eastAsiaTheme="minorEastAsia" w:hAnsiTheme="minorEastAsia" w:hint="eastAsia"/>
        <w:sz w:val="12"/>
        <w:szCs w:val="12"/>
      </w:rPr>
      <w:t>20</w:t>
    </w:r>
    <w:r>
      <w:rPr>
        <w:rFonts w:asciiTheme="minorEastAsia" w:eastAsiaTheme="minorEastAsia" w:hAnsiTheme="minorEastAsia"/>
        <w:sz w:val="12"/>
        <w:szCs w:val="12"/>
      </w:rPr>
      <w:t>21</w:t>
    </w:r>
    <w:r>
      <w:rPr>
        <w:rFonts w:asciiTheme="minorEastAsia" w:eastAsiaTheme="minorEastAsia" w:hAnsiTheme="minorEastAsia" w:hint="eastAsia"/>
        <w:sz w:val="12"/>
        <w:szCs w:val="12"/>
      </w:rPr>
      <w:t>/0</w:t>
    </w:r>
    <w:r w:rsidR="00AC30F8">
      <w:rPr>
        <w:rFonts w:asciiTheme="minorEastAsia" w:eastAsiaTheme="minorEastAsia" w:hAnsiTheme="minorEastAsia" w:hint="eastAsia"/>
        <w:sz w:val="12"/>
        <w:szCs w:val="12"/>
      </w:rPr>
      <w:t>6</w:t>
    </w:r>
    <w:r w:rsidRPr="00125DCD">
      <w:rPr>
        <w:rFonts w:asciiTheme="minorEastAsia" w:eastAsiaTheme="minorEastAsia" w:hAnsiTheme="minorEastAsia" w:hint="eastAsia"/>
        <w:sz w:val="12"/>
        <w:szCs w:val="12"/>
      </w:rPr>
      <w:t>版</w:t>
    </w:r>
  </w:p>
  <w:p w14:paraId="234EC59D" w14:textId="77777777" w:rsidR="00C211CB" w:rsidRDefault="00C211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754E12"/>
    <w:multiLevelType w:val="hybridMultilevel"/>
    <w:tmpl w:val="ED36BABE"/>
    <w:lvl w:ilvl="0" w:tplc="4288CC98">
      <w:start w:val="1"/>
      <w:numFmt w:val="decimalFullWidth"/>
      <w:lvlText w:val="%1）"/>
      <w:lvlJc w:val="left"/>
      <w:pPr>
        <w:tabs>
          <w:tab w:val="num" w:pos="660"/>
        </w:tabs>
        <w:ind w:left="660" w:hanging="480"/>
      </w:pPr>
      <w:rPr>
        <w:rFonts w:hint="eastAsia"/>
      </w:rPr>
    </w:lvl>
    <w:lvl w:ilvl="1" w:tplc="7E7238AC">
      <w:start w:val="5"/>
      <w:numFmt w:val="bullet"/>
      <w:suff w:val="space"/>
      <w:lvlText w:val="・"/>
      <w:lvlJc w:val="left"/>
      <w:pPr>
        <w:ind w:left="900" w:hanging="240"/>
      </w:pPr>
      <w:rPr>
        <w:rFonts w:ascii="平成明朝" w:eastAsia="平成明朝" w:hAnsi="Times" w:hint="eastAsia"/>
      </w:rPr>
    </w:lvl>
    <w:lvl w:ilvl="2" w:tplc="7700AC90">
      <w:start w:val="7"/>
      <w:numFmt w:val="decimal"/>
      <w:lvlText w:val="%3"/>
      <w:lvlJc w:val="left"/>
      <w:pPr>
        <w:tabs>
          <w:tab w:val="num" w:pos="1520"/>
        </w:tabs>
        <w:ind w:left="1520" w:hanging="380"/>
      </w:pPr>
      <w:rPr>
        <w:rFonts w:hint="eastAsia"/>
      </w:rPr>
    </w:lvl>
    <w:lvl w:ilvl="3" w:tplc="94585E92" w:tentative="1">
      <w:start w:val="1"/>
      <w:numFmt w:val="decimal"/>
      <w:lvlText w:val="%4."/>
      <w:lvlJc w:val="left"/>
      <w:pPr>
        <w:tabs>
          <w:tab w:val="num" w:pos="2100"/>
        </w:tabs>
        <w:ind w:left="2100" w:hanging="480"/>
      </w:pPr>
    </w:lvl>
    <w:lvl w:ilvl="4" w:tplc="93B637BE" w:tentative="1">
      <w:start w:val="1"/>
      <w:numFmt w:val="aiueoFullWidth"/>
      <w:lvlText w:val="(%5)"/>
      <w:lvlJc w:val="left"/>
      <w:pPr>
        <w:tabs>
          <w:tab w:val="num" w:pos="2580"/>
        </w:tabs>
        <w:ind w:left="2580" w:hanging="480"/>
      </w:pPr>
    </w:lvl>
    <w:lvl w:ilvl="5" w:tplc="06BE1F2E" w:tentative="1">
      <w:start w:val="1"/>
      <w:numFmt w:val="decimalEnclosedCircle"/>
      <w:lvlText w:val="%6"/>
      <w:lvlJc w:val="left"/>
      <w:pPr>
        <w:tabs>
          <w:tab w:val="num" w:pos="3060"/>
        </w:tabs>
        <w:ind w:left="3060" w:hanging="480"/>
      </w:pPr>
    </w:lvl>
    <w:lvl w:ilvl="6" w:tplc="8084D78E" w:tentative="1">
      <w:start w:val="1"/>
      <w:numFmt w:val="decimal"/>
      <w:lvlText w:val="%7."/>
      <w:lvlJc w:val="left"/>
      <w:pPr>
        <w:tabs>
          <w:tab w:val="num" w:pos="3540"/>
        </w:tabs>
        <w:ind w:left="3540" w:hanging="480"/>
      </w:pPr>
    </w:lvl>
    <w:lvl w:ilvl="7" w:tplc="0A189224" w:tentative="1">
      <w:start w:val="1"/>
      <w:numFmt w:val="aiueoFullWidth"/>
      <w:lvlText w:val="(%8)"/>
      <w:lvlJc w:val="left"/>
      <w:pPr>
        <w:tabs>
          <w:tab w:val="num" w:pos="4020"/>
        </w:tabs>
        <w:ind w:left="4020" w:hanging="480"/>
      </w:pPr>
    </w:lvl>
    <w:lvl w:ilvl="8" w:tplc="E3BC6636" w:tentative="1">
      <w:start w:val="1"/>
      <w:numFmt w:val="decimalEnclosedCircle"/>
      <w:lvlText w:val="%9"/>
      <w:lvlJc w:val="left"/>
      <w:pPr>
        <w:tabs>
          <w:tab w:val="num" w:pos="4500"/>
        </w:tabs>
        <w:ind w:left="4500" w:hanging="480"/>
      </w:pPr>
    </w:lvl>
  </w:abstractNum>
  <w:abstractNum w:abstractNumId="4" w15:restartNumberingAfterBreak="0">
    <w:nsid w:val="1BEE3C2D"/>
    <w:multiLevelType w:val="hybridMultilevel"/>
    <w:tmpl w:val="D9CACA26"/>
    <w:lvl w:ilvl="0" w:tplc="5900E282">
      <w:start w:val="1"/>
      <w:numFmt w:val="decimal"/>
      <w:suff w:val="space"/>
      <w:lvlText w:val="%1）"/>
      <w:lvlJc w:val="left"/>
      <w:pPr>
        <w:ind w:left="340" w:hanging="340"/>
      </w:pPr>
      <w:rPr>
        <w:rFonts w:hint="eastAsia"/>
        <w:color w:val="auto"/>
        <w:sz w:val="22"/>
      </w:rPr>
    </w:lvl>
    <w:lvl w:ilvl="1" w:tplc="2474E966" w:tentative="1">
      <w:start w:val="1"/>
      <w:numFmt w:val="aiueoFullWidth"/>
      <w:lvlText w:val="(%2)"/>
      <w:lvlJc w:val="left"/>
      <w:pPr>
        <w:tabs>
          <w:tab w:val="num" w:pos="960"/>
        </w:tabs>
        <w:ind w:left="960" w:hanging="480"/>
      </w:pPr>
    </w:lvl>
    <w:lvl w:ilvl="2" w:tplc="B0C06744" w:tentative="1">
      <w:start w:val="1"/>
      <w:numFmt w:val="decimalEnclosedCircle"/>
      <w:lvlText w:val="%3"/>
      <w:lvlJc w:val="left"/>
      <w:pPr>
        <w:tabs>
          <w:tab w:val="num" w:pos="1440"/>
        </w:tabs>
        <w:ind w:left="1440" w:hanging="480"/>
      </w:pPr>
    </w:lvl>
    <w:lvl w:ilvl="3" w:tplc="077EE49E" w:tentative="1">
      <w:start w:val="1"/>
      <w:numFmt w:val="decimal"/>
      <w:lvlText w:val="%4."/>
      <w:lvlJc w:val="left"/>
      <w:pPr>
        <w:tabs>
          <w:tab w:val="num" w:pos="1920"/>
        </w:tabs>
        <w:ind w:left="1920" w:hanging="480"/>
      </w:pPr>
    </w:lvl>
    <w:lvl w:ilvl="4" w:tplc="3B605FDC" w:tentative="1">
      <w:start w:val="1"/>
      <w:numFmt w:val="aiueoFullWidth"/>
      <w:lvlText w:val="(%5)"/>
      <w:lvlJc w:val="left"/>
      <w:pPr>
        <w:tabs>
          <w:tab w:val="num" w:pos="2400"/>
        </w:tabs>
        <w:ind w:left="2400" w:hanging="480"/>
      </w:pPr>
    </w:lvl>
    <w:lvl w:ilvl="5" w:tplc="0DD864DA" w:tentative="1">
      <w:start w:val="1"/>
      <w:numFmt w:val="decimalEnclosedCircle"/>
      <w:lvlText w:val="%6"/>
      <w:lvlJc w:val="left"/>
      <w:pPr>
        <w:tabs>
          <w:tab w:val="num" w:pos="2880"/>
        </w:tabs>
        <w:ind w:left="2880" w:hanging="480"/>
      </w:pPr>
    </w:lvl>
    <w:lvl w:ilvl="6" w:tplc="683675B8" w:tentative="1">
      <w:start w:val="1"/>
      <w:numFmt w:val="decimal"/>
      <w:lvlText w:val="%7."/>
      <w:lvlJc w:val="left"/>
      <w:pPr>
        <w:tabs>
          <w:tab w:val="num" w:pos="3360"/>
        </w:tabs>
        <w:ind w:left="3360" w:hanging="480"/>
      </w:pPr>
    </w:lvl>
    <w:lvl w:ilvl="7" w:tplc="97F29482" w:tentative="1">
      <w:start w:val="1"/>
      <w:numFmt w:val="aiueoFullWidth"/>
      <w:lvlText w:val="(%8)"/>
      <w:lvlJc w:val="left"/>
      <w:pPr>
        <w:tabs>
          <w:tab w:val="num" w:pos="3840"/>
        </w:tabs>
        <w:ind w:left="3840" w:hanging="480"/>
      </w:pPr>
    </w:lvl>
    <w:lvl w:ilvl="8" w:tplc="E6447404" w:tentative="1">
      <w:start w:val="1"/>
      <w:numFmt w:val="decimalEnclosedCircle"/>
      <w:lvlText w:val="%9"/>
      <w:lvlJc w:val="left"/>
      <w:pPr>
        <w:tabs>
          <w:tab w:val="num" w:pos="4320"/>
        </w:tabs>
        <w:ind w:left="4320" w:hanging="480"/>
      </w:pPr>
    </w:lvl>
  </w:abstractNum>
  <w:abstractNum w:abstractNumId="5"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7"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9" w15:restartNumberingAfterBreak="0">
    <w:nsid w:val="36B27828"/>
    <w:multiLevelType w:val="hybridMultilevel"/>
    <w:tmpl w:val="9E56D2F8"/>
    <w:lvl w:ilvl="0" w:tplc="12E07DE8">
      <w:start w:val="1"/>
      <w:numFmt w:val="decimal"/>
      <w:lvlText w:val="%1）"/>
      <w:lvlJc w:val="left"/>
      <w:pPr>
        <w:ind w:left="600" w:hanging="360"/>
      </w:pPr>
      <w:rPr>
        <w:rFonts w:hint="default"/>
        <w:color w:val="0070C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3" w15:restartNumberingAfterBreak="0">
    <w:nsid w:val="46D80921"/>
    <w:multiLevelType w:val="hybridMultilevel"/>
    <w:tmpl w:val="70E2F96E"/>
    <w:lvl w:ilvl="0" w:tplc="C8064298">
      <w:start w:val="1"/>
      <w:numFmt w:val="decimal"/>
      <w:suff w:val="space"/>
      <w:lvlText w:val="%1）"/>
      <w:lvlJc w:val="left"/>
      <w:pPr>
        <w:ind w:left="340" w:hanging="340"/>
      </w:pPr>
      <w:rPr>
        <w:rFonts w:hint="eastAsia"/>
      </w:rPr>
    </w:lvl>
    <w:lvl w:ilvl="1" w:tplc="3822CDC4">
      <w:start w:val="6"/>
      <w:numFmt w:val="decimal"/>
      <w:lvlText w:val="注%2"/>
      <w:lvlJc w:val="left"/>
      <w:pPr>
        <w:tabs>
          <w:tab w:val="num" w:pos="1100"/>
        </w:tabs>
        <w:ind w:left="1100" w:hanging="620"/>
      </w:pPr>
      <w:rPr>
        <w:rFonts w:hint="eastAsia"/>
      </w:rPr>
    </w:lvl>
    <w:lvl w:ilvl="2" w:tplc="94449580">
      <w:start w:val="6"/>
      <w:numFmt w:val="decimal"/>
      <w:suff w:val="space"/>
      <w:lvlText w:val="%3)"/>
      <w:lvlJc w:val="left"/>
      <w:pPr>
        <w:ind w:left="1160" w:hanging="200"/>
      </w:pPr>
      <w:rPr>
        <w:rFonts w:ascii="Times" w:hint="eastAsia"/>
      </w:rPr>
    </w:lvl>
    <w:lvl w:ilvl="3" w:tplc="E1588D02" w:tentative="1">
      <w:start w:val="1"/>
      <w:numFmt w:val="decimal"/>
      <w:lvlText w:val="%4."/>
      <w:lvlJc w:val="left"/>
      <w:pPr>
        <w:tabs>
          <w:tab w:val="num" w:pos="1920"/>
        </w:tabs>
        <w:ind w:left="1920" w:hanging="480"/>
      </w:pPr>
    </w:lvl>
    <w:lvl w:ilvl="4" w:tplc="1B167570" w:tentative="1">
      <w:start w:val="1"/>
      <w:numFmt w:val="aiueoFullWidth"/>
      <w:lvlText w:val="(%5)"/>
      <w:lvlJc w:val="left"/>
      <w:pPr>
        <w:tabs>
          <w:tab w:val="num" w:pos="2400"/>
        </w:tabs>
        <w:ind w:left="2400" w:hanging="480"/>
      </w:pPr>
    </w:lvl>
    <w:lvl w:ilvl="5" w:tplc="B81E0ADA" w:tentative="1">
      <w:start w:val="1"/>
      <w:numFmt w:val="decimalEnclosedCircle"/>
      <w:lvlText w:val="%6"/>
      <w:lvlJc w:val="left"/>
      <w:pPr>
        <w:tabs>
          <w:tab w:val="num" w:pos="2880"/>
        </w:tabs>
        <w:ind w:left="2880" w:hanging="480"/>
      </w:pPr>
    </w:lvl>
    <w:lvl w:ilvl="6" w:tplc="8B64EABE" w:tentative="1">
      <w:start w:val="1"/>
      <w:numFmt w:val="decimal"/>
      <w:lvlText w:val="%7."/>
      <w:lvlJc w:val="left"/>
      <w:pPr>
        <w:tabs>
          <w:tab w:val="num" w:pos="3360"/>
        </w:tabs>
        <w:ind w:left="3360" w:hanging="480"/>
      </w:pPr>
    </w:lvl>
    <w:lvl w:ilvl="7" w:tplc="32F436FC" w:tentative="1">
      <w:start w:val="1"/>
      <w:numFmt w:val="aiueoFullWidth"/>
      <w:lvlText w:val="(%8)"/>
      <w:lvlJc w:val="left"/>
      <w:pPr>
        <w:tabs>
          <w:tab w:val="num" w:pos="3840"/>
        </w:tabs>
        <w:ind w:left="3840" w:hanging="480"/>
      </w:pPr>
    </w:lvl>
    <w:lvl w:ilvl="8" w:tplc="CCCA1D3C" w:tentative="1">
      <w:start w:val="1"/>
      <w:numFmt w:val="decimalEnclosedCircle"/>
      <w:lvlText w:val="%9"/>
      <w:lvlJc w:val="left"/>
      <w:pPr>
        <w:tabs>
          <w:tab w:val="num" w:pos="4320"/>
        </w:tabs>
        <w:ind w:left="4320" w:hanging="480"/>
      </w:pPr>
    </w:lvl>
  </w:abstractNum>
  <w:abstractNum w:abstractNumId="14" w15:restartNumberingAfterBreak="0">
    <w:nsid w:val="4B35062A"/>
    <w:multiLevelType w:val="hybridMultilevel"/>
    <w:tmpl w:val="750E22E4"/>
    <w:lvl w:ilvl="0" w:tplc="A3AEE26A">
      <w:start w:val="4"/>
      <w:numFmt w:val="bullet"/>
      <w:suff w:val="space"/>
      <w:lvlText w:val="・"/>
      <w:lvlJc w:val="left"/>
      <w:pPr>
        <w:ind w:left="420" w:hanging="240"/>
      </w:pPr>
      <w:rPr>
        <w:rFonts w:ascii="平成明朝" w:eastAsia="平成明朝" w:hAnsi="Times" w:hint="eastAsia"/>
      </w:rPr>
    </w:lvl>
    <w:lvl w:ilvl="1" w:tplc="8A36A4F4" w:tentative="1">
      <w:start w:val="1"/>
      <w:numFmt w:val="bullet"/>
      <w:lvlText w:val=""/>
      <w:lvlJc w:val="left"/>
      <w:pPr>
        <w:tabs>
          <w:tab w:val="num" w:pos="1140"/>
        </w:tabs>
        <w:ind w:left="1140" w:hanging="480"/>
      </w:pPr>
      <w:rPr>
        <w:rFonts w:ascii="Wingdings" w:hAnsi="Wingdings" w:hint="default"/>
      </w:rPr>
    </w:lvl>
    <w:lvl w:ilvl="2" w:tplc="C0C60C52" w:tentative="1">
      <w:start w:val="1"/>
      <w:numFmt w:val="bullet"/>
      <w:lvlText w:val=""/>
      <w:lvlJc w:val="left"/>
      <w:pPr>
        <w:tabs>
          <w:tab w:val="num" w:pos="1620"/>
        </w:tabs>
        <w:ind w:left="1620" w:hanging="480"/>
      </w:pPr>
      <w:rPr>
        <w:rFonts w:ascii="Wingdings" w:hAnsi="Wingdings" w:hint="default"/>
      </w:rPr>
    </w:lvl>
    <w:lvl w:ilvl="3" w:tplc="F6943C50" w:tentative="1">
      <w:start w:val="1"/>
      <w:numFmt w:val="bullet"/>
      <w:lvlText w:val=""/>
      <w:lvlJc w:val="left"/>
      <w:pPr>
        <w:tabs>
          <w:tab w:val="num" w:pos="2100"/>
        </w:tabs>
        <w:ind w:left="2100" w:hanging="480"/>
      </w:pPr>
      <w:rPr>
        <w:rFonts w:ascii="Wingdings" w:hAnsi="Wingdings" w:hint="default"/>
      </w:rPr>
    </w:lvl>
    <w:lvl w:ilvl="4" w:tplc="5DC81B0E" w:tentative="1">
      <w:start w:val="1"/>
      <w:numFmt w:val="bullet"/>
      <w:lvlText w:val=""/>
      <w:lvlJc w:val="left"/>
      <w:pPr>
        <w:tabs>
          <w:tab w:val="num" w:pos="2580"/>
        </w:tabs>
        <w:ind w:left="2580" w:hanging="480"/>
      </w:pPr>
      <w:rPr>
        <w:rFonts w:ascii="Wingdings" w:hAnsi="Wingdings" w:hint="default"/>
      </w:rPr>
    </w:lvl>
    <w:lvl w:ilvl="5" w:tplc="34669830" w:tentative="1">
      <w:start w:val="1"/>
      <w:numFmt w:val="bullet"/>
      <w:lvlText w:val=""/>
      <w:lvlJc w:val="left"/>
      <w:pPr>
        <w:tabs>
          <w:tab w:val="num" w:pos="3060"/>
        </w:tabs>
        <w:ind w:left="3060" w:hanging="480"/>
      </w:pPr>
      <w:rPr>
        <w:rFonts w:ascii="Wingdings" w:hAnsi="Wingdings" w:hint="default"/>
      </w:rPr>
    </w:lvl>
    <w:lvl w:ilvl="6" w:tplc="F8EAF27A" w:tentative="1">
      <w:start w:val="1"/>
      <w:numFmt w:val="bullet"/>
      <w:lvlText w:val=""/>
      <w:lvlJc w:val="left"/>
      <w:pPr>
        <w:tabs>
          <w:tab w:val="num" w:pos="3540"/>
        </w:tabs>
        <w:ind w:left="3540" w:hanging="480"/>
      </w:pPr>
      <w:rPr>
        <w:rFonts w:ascii="Wingdings" w:hAnsi="Wingdings" w:hint="default"/>
      </w:rPr>
    </w:lvl>
    <w:lvl w:ilvl="7" w:tplc="D4B0DB72" w:tentative="1">
      <w:start w:val="1"/>
      <w:numFmt w:val="bullet"/>
      <w:lvlText w:val=""/>
      <w:lvlJc w:val="left"/>
      <w:pPr>
        <w:tabs>
          <w:tab w:val="num" w:pos="4020"/>
        </w:tabs>
        <w:ind w:left="4020" w:hanging="480"/>
      </w:pPr>
      <w:rPr>
        <w:rFonts w:ascii="Wingdings" w:hAnsi="Wingdings" w:hint="default"/>
      </w:rPr>
    </w:lvl>
    <w:lvl w:ilvl="8" w:tplc="51521F54" w:tentative="1">
      <w:start w:val="1"/>
      <w:numFmt w:val="bullet"/>
      <w:lvlText w:val=""/>
      <w:lvlJc w:val="left"/>
      <w:pPr>
        <w:tabs>
          <w:tab w:val="num" w:pos="4500"/>
        </w:tabs>
        <w:ind w:left="4500" w:hanging="480"/>
      </w:pPr>
      <w:rPr>
        <w:rFonts w:ascii="Wingdings" w:hAnsi="Wingdings" w:hint="default"/>
      </w:rPr>
    </w:lvl>
  </w:abstractNum>
  <w:abstractNum w:abstractNumId="15"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7"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693A1FC7"/>
    <w:multiLevelType w:val="hybridMultilevel"/>
    <w:tmpl w:val="547A59F2"/>
    <w:lvl w:ilvl="0" w:tplc="019C33D2">
      <w:start w:val="2"/>
      <w:numFmt w:val="decimal"/>
      <w:lvlText w:val="%1"/>
      <w:lvlJc w:val="left"/>
      <w:pPr>
        <w:tabs>
          <w:tab w:val="num" w:pos="380"/>
        </w:tabs>
        <w:ind w:left="380" w:hanging="380"/>
      </w:pPr>
      <w:rPr>
        <w:rFonts w:hint="eastAsia"/>
      </w:rPr>
    </w:lvl>
    <w:lvl w:ilvl="1" w:tplc="6646FF2C" w:tentative="1">
      <w:start w:val="1"/>
      <w:numFmt w:val="aiueoFullWidth"/>
      <w:lvlText w:val="(%2)"/>
      <w:lvlJc w:val="left"/>
      <w:pPr>
        <w:tabs>
          <w:tab w:val="num" w:pos="960"/>
        </w:tabs>
        <w:ind w:left="960" w:hanging="480"/>
      </w:pPr>
    </w:lvl>
    <w:lvl w:ilvl="2" w:tplc="D8247360" w:tentative="1">
      <w:start w:val="1"/>
      <w:numFmt w:val="decimalEnclosedCircle"/>
      <w:lvlText w:val="%3"/>
      <w:lvlJc w:val="left"/>
      <w:pPr>
        <w:tabs>
          <w:tab w:val="num" w:pos="1440"/>
        </w:tabs>
        <w:ind w:left="1440" w:hanging="480"/>
      </w:pPr>
    </w:lvl>
    <w:lvl w:ilvl="3" w:tplc="C2582A7C" w:tentative="1">
      <w:start w:val="1"/>
      <w:numFmt w:val="decimal"/>
      <w:lvlText w:val="%4."/>
      <w:lvlJc w:val="left"/>
      <w:pPr>
        <w:tabs>
          <w:tab w:val="num" w:pos="1920"/>
        </w:tabs>
        <w:ind w:left="1920" w:hanging="480"/>
      </w:pPr>
    </w:lvl>
    <w:lvl w:ilvl="4" w:tplc="1B18EFCC" w:tentative="1">
      <w:start w:val="1"/>
      <w:numFmt w:val="aiueoFullWidth"/>
      <w:lvlText w:val="(%5)"/>
      <w:lvlJc w:val="left"/>
      <w:pPr>
        <w:tabs>
          <w:tab w:val="num" w:pos="2400"/>
        </w:tabs>
        <w:ind w:left="2400" w:hanging="480"/>
      </w:pPr>
    </w:lvl>
    <w:lvl w:ilvl="5" w:tplc="2A7098C8" w:tentative="1">
      <w:start w:val="1"/>
      <w:numFmt w:val="decimalEnclosedCircle"/>
      <w:lvlText w:val="%6"/>
      <w:lvlJc w:val="left"/>
      <w:pPr>
        <w:tabs>
          <w:tab w:val="num" w:pos="2880"/>
        </w:tabs>
        <w:ind w:left="2880" w:hanging="480"/>
      </w:pPr>
    </w:lvl>
    <w:lvl w:ilvl="6" w:tplc="9D58A894" w:tentative="1">
      <w:start w:val="1"/>
      <w:numFmt w:val="decimal"/>
      <w:lvlText w:val="%7."/>
      <w:lvlJc w:val="left"/>
      <w:pPr>
        <w:tabs>
          <w:tab w:val="num" w:pos="3360"/>
        </w:tabs>
        <w:ind w:left="3360" w:hanging="480"/>
      </w:pPr>
    </w:lvl>
    <w:lvl w:ilvl="7" w:tplc="9EDE4D3A" w:tentative="1">
      <w:start w:val="1"/>
      <w:numFmt w:val="aiueoFullWidth"/>
      <w:lvlText w:val="(%8)"/>
      <w:lvlJc w:val="left"/>
      <w:pPr>
        <w:tabs>
          <w:tab w:val="num" w:pos="3840"/>
        </w:tabs>
        <w:ind w:left="3840" w:hanging="480"/>
      </w:pPr>
    </w:lvl>
    <w:lvl w:ilvl="8" w:tplc="068C6326" w:tentative="1">
      <w:start w:val="1"/>
      <w:numFmt w:val="decimalEnclosedCircle"/>
      <w:lvlText w:val="%9"/>
      <w:lvlJc w:val="left"/>
      <w:pPr>
        <w:tabs>
          <w:tab w:val="num" w:pos="4320"/>
        </w:tabs>
        <w:ind w:left="4320" w:hanging="480"/>
      </w:pPr>
    </w:lvl>
  </w:abstractNum>
  <w:abstractNum w:abstractNumId="20"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3" w15:restartNumberingAfterBreak="0">
    <w:nsid w:val="7AAC72D2"/>
    <w:multiLevelType w:val="hybridMultilevel"/>
    <w:tmpl w:val="25C8CBFC"/>
    <w:lvl w:ilvl="0" w:tplc="B396F64C">
      <w:start w:val="1"/>
      <w:numFmt w:val="decimal"/>
      <w:suff w:val="space"/>
      <w:lvlText w:val="%1）"/>
      <w:lvlJc w:val="left"/>
      <w:pPr>
        <w:ind w:left="340" w:hanging="340"/>
      </w:pPr>
      <w:rPr>
        <w:rFonts w:hint="eastAsia"/>
      </w:rPr>
    </w:lvl>
    <w:lvl w:ilvl="1" w:tplc="63DC8BF0">
      <w:start w:val="7"/>
      <w:numFmt w:val="decimal"/>
      <w:lvlText w:val="注%2"/>
      <w:lvlJc w:val="left"/>
      <w:pPr>
        <w:tabs>
          <w:tab w:val="num" w:pos="1100"/>
        </w:tabs>
        <w:ind w:left="1100" w:hanging="620"/>
      </w:pPr>
      <w:rPr>
        <w:rFonts w:ascii="Times" w:hint="eastAsia"/>
      </w:rPr>
    </w:lvl>
    <w:lvl w:ilvl="2" w:tplc="F6AA6658">
      <w:start w:val="1"/>
      <w:numFmt w:val="decimalFullWidth"/>
      <w:lvlText w:val="%3）"/>
      <w:lvlJc w:val="left"/>
      <w:pPr>
        <w:tabs>
          <w:tab w:val="num" w:pos="1400"/>
        </w:tabs>
        <w:ind w:left="1400" w:hanging="440"/>
      </w:pPr>
      <w:rPr>
        <w:rFonts w:hint="eastAsia"/>
      </w:rPr>
    </w:lvl>
    <w:lvl w:ilvl="3" w:tplc="9C1A417E" w:tentative="1">
      <w:start w:val="1"/>
      <w:numFmt w:val="decimal"/>
      <w:lvlText w:val="%4."/>
      <w:lvlJc w:val="left"/>
      <w:pPr>
        <w:tabs>
          <w:tab w:val="num" w:pos="1920"/>
        </w:tabs>
        <w:ind w:left="1920" w:hanging="480"/>
      </w:pPr>
    </w:lvl>
    <w:lvl w:ilvl="4" w:tplc="F7949F78" w:tentative="1">
      <w:start w:val="1"/>
      <w:numFmt w:val="aiueoFullWidth"/>
      <w:lvlText w:val="(%5)"/>
      <w:lvlJc w:val="left"/>
      <w:pPr>
        <w:tabs>
          <w:tab w:val="num" w:pos="2400"/>
        </w:tabs>
        <w:ind w:left="2400" w:hanging="480"/>
      </w:pPr>
    </w:lvl>
    <w:lvl w:ilvl="5" w:tplc="3B6AC410" w:tentative="1">
      <w:start w:val="1"/>
      <w:numFmt w:val="decimalEnclosedCircle"/>
      <w:lvlText w:val="%6"/>
      <w:lvlJc w:val="left"/>
      <w:pPr>
        <w:tabs>
          <w:tab w:val="num" w:pos="2880"/>
        </w:tabs>
        <w:ind w:left="2880" w:hanging="480"/>
      </w:pPr>
    </w:lvl>
    <w:lvl w:ilvl="6" w:tplc="1FF417FA" w:tentative="1">
      <w:start w:val="1"/>
      <w:numFmt w:val="decimal"/>
      <w:lvlText w:val="%7."/>
      <w:lvlJc w:val="left"/>
      <w:pPr>
        <w:tabs>
          <w:tab w:val="num" w:pos="3360"/>
        </w:tabs>
        <w:ind w:left="3360" w:hanging="480"/>
      </w:pPr>
    </w:lvl>
    <w:lvl w:ilvl="7" w:tplc="3F3408E0" w:tentative="1">
      <w:start w:val="1"/>
      <w:numFmt w:val="aiueoFullWidth"/>
      <w:lvlText w:val="(%8)"/>
      <w:lvlJc w:val="left"/>
      <w:pPr>
        <w:tabs>
          <w:tab w:val="num" w:pos="3840"/>
        </w:tabs>
        <w:ind w:left="3840" w:hanging="480"/>
      </w:pPr>
    </w:lvl>
    <w:lvl w:ilvl="8" w:tplc="E09693B6" w:tentative="1">
      <w:start w:val="1"/>
      <w:numFmt w:val="decimalEnclosedCircle"/>
      <w:lvlText w:val="%9"/>
      <w:lvlJc w:val="left"/>
      <w:pPr>
        <w:tabs>
          <w:tab w:val="num" w:pos="4320"/>
        </w:tabs>
        <w:ind w:left="4320" w:hanging="480"/>
      </w:pPr>
    </w:lvl>
  </w:abstractNum>
  <w:num w:numId="1">
    <w:abstractNumId w:val="19"/>
  </w:num>
  <w:num w:numId="2">
    <w:abstractNumId w:val="3"/>
  </w:num>
  <w:num w:numId="3">
    <w:abstractNumId w:val="13"/>
  </w:num>
  <w:num w:numId="4">
    <w:abstractNumId w:val="23"/>
  </w:num>
  <w:num w:numId="5">
    <w:abstractNumId w:val="14"/>
  </w:num>
  <w:num w:numId="6">
    <w:abstractNumId w:val="4"/>
  </w:num>
  <w:num w:numId="7">
    <w:abstractNumId w:val="17"/>
  </w:num>
  <w:num w:numId="8">
    <w:abstractNumId w:val="20"/>
  </w:num>
  <w:num w:numId="9">
    <w:abstractNumId w:val="11"/>
  </w:num>
  <w:num w:numId="10">
    <w:abstractNumId w:val="0"/>
  </w:num>
  <w:num w:numId="11">
    <w:abstractNumId w:val="1"/>
  </w:num>
  <w:num w:numId="12">
    <w:abstractNumId w:val="15"/>
  </w:num>
  <w:num w:numId="13">
    <w:abstractNumId w:val="21"/>
  </w:num>
  <w:num w:numId="14">
    <w:abstractNumId w:val="7"/>
  </w:num>
  <w:num w:numId="15">
    <w:abstractNumId w:val="18"/>
  </w:num>
  <w:num w:numId="16">
    <w:abstractNumId w:val="8"/>
  </w:num>
  <w:num w:numId="17">
    <w:abstractNumId w:val="22"/>
  </w:num>
  <w:num w:numId="18">
    <w:abstractNumId w:val="6"/>
  </w:num>
  <w:num w:numId="19">
    <w:abstractNumId w:val="16"/>
  </w:num>
  <w:num w:numId="20">
    <w:abstractNumId w:val="10"/>
  </w:num>
  <w:num w:numId="21">
    <w:abstractNumId w:val="2"/>
  </w:num>
  <w:num w:numId="22">
    <w:abstractNumId w:val="12"/>
  </w:num>
  <w:num w:numId="23">
    <w:abstractNumId w:val="5"/>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kei Ryu 龍　家圭">
    <w15:presenceInfo w15:providerId="Windows Live" w15:userId="547b2a2fe19d0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D"/>
    <w:rsid w:val="00000F9B"/>
    <w:rsid w:val="000012FB"/>
    <w:rsid w:val="00001C0C"/>
    <w:rsid w:val="00003461"/>
    <w:rsid w:val="00004488"/>
    <w:rsid w:val="00007816"/>
    <w:rsid w:val="00012628"/>
    <w:rsid w:val="0001422A"/>
    <w:rsid w:val="0001651C"/>
    <w:rsid w:val="00017E61"/>
    <w:rsid w:val="00020D18"/>
    <w:rsid w:val="00021D72"/>
    <w:rsid w:val="000262CF"/>
    <w:rsid w:val="0003309F"/>
    <w:rsid w:val="000354C2"/>
    <w:rsid w:val="000358B9"/>
    <w:rsid w:val="00036B2A"/>
    <w:rsid w:val="00036D9C"/>
    <w:rsid w:val="00042F65"/>
    <w:rsid w:val="000447AC"/>
    <w:rsid w:val="000450EC"/>
    <w:rsid w:val="000452AC"/>
    <w:rsid w:val="000476E1"/>
    <w:rsid w:val="00050EC6"/>
    <w:rsid w:val="00052F86"/>
    <w:rsid w:val="000554F4"/>
    <w:rsid w:val="0005752C"/>
    <w:rsid w:val="000605A1"/>
    <w:rsid w:val="000637B4"/>
    <w:rsid w:val="00064A2D"/>
    <w:rsid w:val="000656A8"/>
    <w:rsid w:val="00066FAB"/>
    <w:rsid w:val="000736FD"/>
    <w:rsid w:val="00075059"/>
    <w:rsid w:val="000777EA"/>
    <w:rsid w:val="00077F2D"/>
    <w:rsid w:val="00080DE3"/>
    <w:rsid w:val="00082ED2"/>
    <w:rsid w:val="00091222"/>
    <w:rsid w:val="00092524"/>
    <w:rsid w:val="00093871"/>
    <w:rsid w:val="000A2994"/>
    <w:rsid w:val="000A38C3"/>
    <w:rsid w:val="000A5280"/>
    <w:rsid w:val="000A5E82"/>
    <w:rsid w:val="000A63D3"/>
    <w:rsid w:val="000B0DBE"/>
    <w:rsid w:val="000B1156"/>
    <w:rsid w:val="000B26F8"/>
    <w:rsid w:val="000B5A73"/>
    <w:rsid w:val="000B7752"/>
    <w:rsid w:val="000C05CE"/>
    <w:rsid w:val="000C109E"/>
    <w:rsid w:val="000C1A49"/>
    <w:rsid w:val="000C1F2F"/>
    <w:rsid w:val="000C4410"/>
    <w:rsid w:val="000C4A21"/>
    <w:rsid w:val="000D1F62"/>
    <w:rsid w:val="000D2AA6"/>
    <w:rsid w:val="000D5473"/>
    <w:rsid w:val="000D68C5"/>
    <w:rsid w:val="000E1E58"/>
    <w:rsid w:val="000E289C"/>
    <w:rsid w:val="000E5878"/>
    <w:rsid w:val="000E5C66"/>
    <w:rsid w:val="000F030E"/>
    <w:rsid w:val="000F608B"/>
    <w:rsid w:val="00104B80"/>
    <w:rsid w:val="001069FE"/>
    <w:rsid w:val="001075B4"/>
    <w:rsid w:val="001125E5"/>
    <w:rsid w:val="00113DE0"/>
    <w:rsid w:val="00114FE4"/>
    <w:rsid w:val="00115007"/>
    <w:rsid w:val="001167B1"/>
    <w:rsid w:val="00116D6D"/>
    <w:rsid w:val="00123412"/>
    <w:rsid w:val="001238D9"/>
    <w:rsid w:val="00125DCD"/>
    <w:rsid w:val="001278D8"/>
    <w:rsid w:val="00130D2D"/>
    <w:rsid w:val="0013275A"/>
    <w:rsid w:val="001418EE"/>
    <w:rsid w:val="00141EC5"/>
    <w:rsid w:val="001423F4"/>
    <w:rsid w:val="0014357D"/>
    <w:rsid w:val="0014703A"/>
    <w:rsid w:val="00147B99"/>
    <w:rsid w:val="00156148"/>
    <w:rsid w:val="00160ADE"/>
    <w:rsid w:val="001631CB"/>
    <w:rsid w:val="00167F5C"/>
    <w:rsid w:val="00172DB7"/>
    <w:rsid w:val="001768BD"/>
    <w:rsid w:val="001779D9"/>
    <w:rsid w:val="0018187E"/>
    <w:rsid w:val="001835CB"/>
    <w:rsid w:val="001836FE"/>
    <w:rsid w:val="00183A1C"/>
    <w:rsid w:val="00184204"/>
    <w:rsid w:val="0018469D"/>
    <w:rsid w:val="00184FBA"/>
    <w:rsid w:val="00185DFD"/>
    <w:rsid w:val="00187120"/>
    <w:rsid w:val="001876F0"/>
    <w:rsid w:val="001969C1"/>
    <w:rsid w:val="00196DD3"/>
    <w:rsid w:val="0019794D"/>
    <w:rsid w:val="001A00A2"/>
    <w:rsid w:val="001A206B"/>
    <w:rsid w:val="001A3016"/>
    <w:rsid w:val="001A30A7"/>
    <w:rsid w:val="001A315B"/>
    <w:rsid w:val="001A442A"/>
    <w:rsid w:val="001A72FC"/>
    <w:rsid w:val="001A7C12"/>
    <w:rsid w:val="001B0473"/>
    <w:rsid w:val="001B123B"/>
    <w:rsid w:val="001B2A90"/>
    <w:rsid w:val="001B2B34"/>
    <w:rsid w:val="001B2DC2"/>
    <w:rsid w:val="001B4356"/>
    <w:rsid w:val="001B4D53"/>
    <w:rsid w:val="001B5141"/>
    <w:rsid w:val="001B70F6"/>
    <w:rsid w:val="001B75C8"/>
    <w:rsid w:val="001C180E"/>
    <w:rsid w:val="001C5A33"/>
    <w:rsid w:val="001D5986"/>
    <w:rsid w:val="001E2002"/>
    <w:rsid w:val="001E4A6E"/>
    <w:rsid w:val="001F107B"/>
    <w:rsid w:val="001F66F3"/>
    <w:rsid w:val="002016A3"/>
    <w:rsid w:val="00202B3F"/>
    <w:rsid w:val="00204F84"/>
    <w:rsid w:val="00205B2C"/>
    <w:rsid w:val="002064C9"/>
    <w:rsid w:val="00207363"/>
    <w:rsid w:val="002144A2"/>
    <w:rsid w:val="0022163D"/>
    <w:rsid w:val="00221ADE"/>
    <w:rsid w:val="00222224"/>
    <w:rsid w:val="00225C14"/>
    <w:rsid w:val="00226C4B"/>
    <w:rsid w:val="00227F6A"/>
    <w:rsid w:val="0023014B"/>
    <w:rsid w:val="0023188B"/>
    <w:rsid w:val="00232563"/>
    <w:rsid w:val="00232BF7"/>
    <w:rsid w:val="0023494D"/>
    <w:rsid w:val="00241364"/>
    <w:rsid w:val="00242DD8"/>
    <w:rsid w:val="002435CC"/>
    <w:rsid w:val="002441EA"/>
    <w:rsid w:val="002448AA"/>
    <w:rsid w:val="00245B0B"/>
    <w:rsid w:val="00247B28"/>
    <w:rsid w:val="0025191D"/>
    <w:rsid w:val="00253926"/>
    <w:rsid w:val="002553CF"/>
    <w:rsid w:val="00256455"/>
    <w:rsid w:val="00260F3B"/>
    <w:rsid w:val="002611C0"/>
    <w:rsid w:val="0026323D"/>
    <w:rsid w:val="00263CF6"/>
    <w:rsid w:val="00271404"/>
    <w:rsid w:val="00274027"/>
    <w:rsid w:val="00274864"/>
    <w:rsid w:val="00277120"/>
    <w:rsid w:val="002804A4"/>
    <w:rsid w:val="00281860"/>
    <w:rsid w:val="00281F69"/>
    <w:rsid w:val="00282855"/>
    <w:rsid w:val="0028382E"/>
    <w:rsid w:val="00284F3E"/>
    <w:rsid w:val="002855FE"/>
    <w:rsid w:val="00291517"/>
    <w:rsid w:val="002915C8"/>
    <w:rsid w:val="002A0BBE"/>
    <w:rsid w:val="002A2219"/>
    <w:rsid w:val="002A2DCA"/>
    <w:rsid w:val="002A68F4"/>
    <w:rsid w:val="002A6A3D"/>
    <w:rsid w:val="002B098E"/>
    <w:rsid w:val="002B30F3"/>
    <w:rsid w:val="002B335E"/>
    <w:rsid w:val="002B3652"/>
    <w:rsid w:val="002B509F"/>
    <w:rsid w:val="002C0625"/>
    <w:rsid w:val="002C13DC"/>
    <w:rsid w:val="002C2658"/>
    <w:rsid w:val="002C2B20"/>
    <w:rsid w:val="002C2FCA"/>
    <w:rsid w:val="002C3B8B"/>
    <w:rsid w:val="002C4246"/>
    <w:rsid w:val="002C4C40"/>
    <w:rsid w:val="002C4F0A"/>
    <w:rsid w:val="002C6AE2"/>
    <w:rsid w:val="002C724C"/>
    <w:rsid w:val="002C7F8F"/>
    <w:rsid w:val="002D0884"/>
    <w:rsid w:val="002D1CB9"/>
    <w:rsid w:val="002D2928"/>
    <w:rsid w:val="002D7A63"/>
    <w:rsid w:val="002D7B6C"/>
    <w:rsid w:val="002E0825"/>
    <w:rsid w:val="002E1B90"/>
    <w:rsid w:val="002E2B78"/>
    <w:rsid w:val="002E40E9"/>
    <w:rsid w:val="002E424B"/>
    <w:rsid w:val="002E60A4"/>
    <w:rsid w:val="002F0870"/>
    <w:rsid w:val="002F21C2"/>
    <w:rsid w:val="002F3B4F"/>
    <w:rsid w:val="002F3C42"/>
    <w:rsid w:val="00300368"/>
    <w:rsid w:val="00311F8D"/>
    <w:rsid w:val="00315BC0"/>
    <w:rsid w:val="00316F35"/>
    <w:rsid w:val="0032035B"/>
    <w:rsid w:val="00320DD4"/>
    <w:rsid w:val="0032195D"/>
    <w:rsid w:val="003223F8"/>
    <w:rsid w:val="00323852"/>
    <w:rsid w:val="00325F63"/>
    <w:rsid w:val="003350A6"/>
    <w:rsid w:val="0033721D"/>
    <w:rsid w:val="00337F8C"/>
    <w:rsid w:val="00340E4D"/>
    <w:rsid w:val="00341223"/>
    <w:rsid w:val="0034270D"/>
    <w:rsid w:val="003427CA"/>
    <w:rsid w:val="0034325E"/>
    <w:rsid w:val="00345D6B"/>
    <w:rsid w:val="00346A09"/>
    <w:rsid w:val="00346A5C"/>
    <w:rsid w:val="0035067F"/>
    <w:rsid w:val="0035359E"/>
    <w:rsid w:val="0035559A"/>
    <w:rsid w:val="00356AE4"/>
    <w:rsid w:val="00357DEE"/>
    <w:rsid w:val="00362A83"/>
    <w:rsid w:val="00363DE4"/>
    <w:rsid w:val="00365828"/>
    <w:rsid w:val="00365834"/>
    <w:rsid w:val="003710E4"/>
    <w:rsid w:val="0037183C"/>
    <w:rsid w:val="003725A0"/>
    <w:rsid w:val="00373F7B"/>
    <w:rsid w:val="003743E3"/>
    <w:rsid w:val="00375CD8"/>
    <w:rsid w:val="00376ADF"/>
    <w:rsid w:val="00376DB6"/>
    <w:rsid w:val="00382828"/>
    <w:rsid w:val="00382FF9"/>
    <w:rsid w:val="003834C1"/>
    <w:rsid w:val="00383B61"/>
    <w:rsid w:val="0038441B"/>
    <w:rsid w:val="003920FC"/>
    <w:rsid w:val="00393B1E"/>
    <w:rsid w:val="0039669D"/>
    <w:rsid w:val="00397603"/>
    <w:rsid w:val="003A08A8"/>
    <w:rsid w:val="003A1CF3"/>
    <w:rsid w:val="003A384C"/>
    <w:rsid w:val="003A41CB"/>
    <w:rsid w:val="003A63F2"/>
    <w:rsid w:val="003A693A"/>
    <w:rsid w:val="003B2862"/>
    <w:rsid w:val="003B49A5"/>
    <w:rsid w:val="003B5614"/>
    <w:rsid w:val="003B5962"/>
    <w:rsid w:val="003C0ABD"/>
    <w:rsid w:val="003C1320"/>
    <w:rsid w:val="003C252E"/>
    <w:rsid w:val="003C30D8"/>
    <w:rsid w:val="003C6F4E"/>
    <w:rsid w:val="003C738A"/>
    <w:rsid w:val="003D06DE"/>
    <w:rsid w:val="003D2E91"/>
    <w:rsid w:val="003D4168"/>
    <w:rsid w:val="003D7DC3"/>
    <w:rsid w:val="003E398B"/>
    <w:rsid w:val="003E43C9"/>
    <w:rsid w:val="003F06AB"/>
    <w:rsid w:val="003F1ECA"/>
    <w:rsid w:val="003F5513"/>
    <w:rsid w:val="00402B63"/>
    <w:rsid w:val="00402D51"/>
    <w:rsid w:val="004037A2"/>
    <w:rsid w:val="004049FA"/>
    <w:rsid w:val="004051C3"/>
    <w:rsid w:val="00405F68"/>
    <w:rsid w:val="00406AE7"/>
    <w:rsid w:val="004106E1"/>
    <w:rsid w:val="004110CF"/>
    <w:rsid w:val="00413597"/>
    <w:rsid w:val="00414E88"/>
    <w:rsid w:val="00421A4F"/>
    <w:rsid w:val="00421C37"/>
    <w:rsid w:val="00422A7A"/>
    <w:rsid w:val="00422DAD"/>
    <w:rsid w:val="0043042B"/>
    <w:rsid w:val="004353DF"/>
    <w:rsid w:val="00436D05"/>
    <w:rsid w:val="00437F6F"/>
    <w:rsid w:val="00440768"/>
    <w:rsid w:val="00440957"/>
    <w:rsid w:val="004413E9"/>
    <w:rsid w:val="00442B5C"/>
    <w:rsid w:val="00443AFA"/>
    <w:rsid w:val="00445913"/>
    <w:rsid w:val="00447280"/>
    <w:rsid w:val="00453B83"/>
    <w:rsid w:val="0045417D"/>
    <w:rsid w:val="004545EE"/>
    <w:rsid w:val="004547AD"/>
    <w:rsid w:val="00454B42"/>
    <w:rsid w:val="00455624"/>
    <w:rsid w:val="0045571D"/>
    <w:rsid w:val="00456979"/>
    <w:rsid w:val="00456F1D"/>
    <w:rsid w:val="0045756B"/>
    <w:rsid w:val="00462314"/>
    <w:rsid w:val="0046270A"/>
    <w:rsid w:val="00463CD7"/>
    <w:rsid w:val="00470E52"/>
    <w:rsid w:val="004717E1"/>
    <w:rsid w:val="00472AA9"/>
    <w:rsid w:val="00473E0B"/>
    <w:rsid w:val="004772F9"/>
    <w:rsid w:val="0048040D"/>
    <w:rsid w:val="00480635"/>
    <w:rsid w:val="0048169F"/>
    <w:rsid w:val="0048401E"/>
    <w:rsid w:val="004851FB"/>
    <w:rsid w:val="00485CCC"/>
    <w:rsid w:val="00487F7B"/>
    <w:rsid w:val="00493A19"/>
    <w:rsid w:val="00495B01"/>
    <w:rsid w:val="004A24E5"/>
    <w:rsid w:val="004A35BA"/>
    <w:rsid w:val="004A4159"/>
    <w:rsid w:val="004A5D2F"/>
    <w:rsid w:val="004A7D90"/>
    <w:rsid w:val="004B0B8A"/>
    <w:rsid w:val="004B53EF"/>
    <w:rsid w:val="004B6752"/>
    <w:rsid w:val="004C3505"/>
    <w:rsid w:val="004C3645"/>
    <w:rsid w:val="004C4610"/>
    <w:rsid w:val="004C52F7"/>
    <w:rsid w:val="004C7418"/>
    <w:rsid w:val="004C7671"/>
    <w:rsid w:val="004D0EB9"/>
    <w:rsid w:val="004D39B7"/>
    <w:rsid w:val="004D4725"/>
    <w:rsid w:val="004D5C6C"/>
    <w:rsid w:val="004D6011"/>
    <w:rsid w:val="004E0ADB"/>
    <w:rsid w:val="004E1263"/>
    <w:rsid w:val="004E1DEC"/>
    <w:rsid w:val="004E632F"/>
    <w:rsid w:val="004E7362"/>
    <w:rsid w:val="004F418C"/>
    <w:rsid w:val="004F78FB"/>
    <w:rsid w:val="005004F9"/>
    <w:rsid w:val="00500578"/>
    <w:rsid w:val="00501294"/>
    <w:rsid w:val="005028E8"/>
    <w:rsid w:val="005040DA"/>
    <w:rsid w:val="00504410"/>
    <w:rsid w:val="00506013"/>
    <w:rsid w:val="005061C8"/>
    <w:rsid w:val="00506CED"/>
    <w:rsid w:val="00511A81"/>
    <w:rsid w:val="00512EC2"/>
    <w:rsid w:val="005131D6"/>
    <w:rsid w:val="005136FC"/>
    <w:rsid w:val="00514BCF"/>
    <w:rsid w:val="00516422"/>
    <w:rsid w:val="005223FB"/>
    <w:rsid w:val="00525B71"/>
    <w:rsid w:val="00527A2B"/>
    <w:rsid w:val="00527DB1"/>
    <w:rsid w:val="00530FE4"/>
    <w:rsid w:val="00534975"/>
    <w:rsid w:val="005356A4"/>
    <w:rsid w:val="00536A75"/>
    <w:rsid w:val="0054118A"/>
    <w:rsid w:val="00543251"/>
    <w:rsid w:val="00543A52"/>
    <w:rsid w:val="00546BB9"/>
    <w:rsid w:val="005516A3"/>
    <w:rsid w:val="0055214C"/>
    <w:rsid w:val="005521C6"/>
    <w:rsid w:val="00556146"/>
    <w:rsid w:val="005615E8"/>
    <w:rsid w:val="0056220E"/>
    <w:rsid w:val="00564F36"/>
    <w:rsid w:val="0056581F"/>
    <w:rsid w:val="00566FB9"/>
    <w:rsid w:val="00570A6B"/>
    <w:rsid w:val="00570F25"/>
    <w:rsid w:val="00570F7E"/>
    <w:rsid w:val="005733DF"/>
    <w:rsid w:val="00573427"/>
    <w:rsid w:val="00575E77"/>
    <w:rsid w:val="005771DC"/>
    <w:rsid w:val="00584718"/>
    <w:rsid w:val="005859CB"/>
    <w:rsid w:val="005869C6"/>
    <w:rsid w:val="00587CC4"/>
    <w:rsid w:val="00591619"/>
    <w:rsid w:val="00592933"/>
    <w:rsid w:val="005929C2"/>
    <w:rsid w:val="00592DB7"/>
    <w:rsid w:val="00593223"/>
    <w:rsid w:val="00594398"/>
    <w:rsid w:val="00594BA9"/>
    <w:rsid w:val="00597D1F"/>
    <w:rsid w:val="005A0152"/>
    <w:rsid w:val="005A2077"/>
    <w:rsid w:val="005A37AE"/>
    <w:rsid w:val="005A448E"/>
    <w:rsid w:val="005A59A5"/>
    <w:rsid w:val="005A7D80"/>
    <w:rsid w:val="005B0888"/>
    <w:rsid w:val="005B11CA"/>
    <w:rsid w:val="005B6712"/>
    <w:rsid w:val="005B6E34"/>
    <w:rsid w:val="005B73E8"/>
    <w:rsid w:val="005C2A63"/>
    <w:rsid w:val="005D00DA"/>
    <w:rsid w:val="005D0589"/>
    <w:rsid w:val="005D12FF"/>
    <w:rsid w:val="005D1561"/>
    <w:rsid w:val="005D1C1D"/>
    <w:rsid w:val="005D42E2"/>
    <w:rsid w:val="005D5C11"/>
    <w:rsid w:val="005E0E0F"/>
    <w:rsid w:val="005E2614"/>
    <w:rsid w:val="005E2B66"/>
    <w:rsid w:val="005E382F"/>
    <w:rsid w:val="005E7E86"/>
    <w:rsid w:val="005F46F6"/>
    <w:rsid w:val="005F67EF"/>
    <w:rsid w:val="00600798"/>
    <w:rsid w:val="00604AE7"/>
    <w:rsid w:val="006061C0"/>
    <w:rsid w:val="00606B0C"/>
    <w:rsid w:val="00616EC0"/>
    <w:rsid w:val="00621671"/>
    <w:rsid w:val="006217E0"/>
    <w:rsid w:val="00622329"/>
    <w:rsid w:val="00623025"/>
    <w:rsid w:val="00623DC2"/>
    <w:rsid w:val="0063173D"/>
    <w:rsid w:val="006321C1"/>
    <w:rsid w:val="006360D4"/>
    <w:rsid w:val="006444A1"/>
    <w:rsid w:val="00644F9A"/>
    <w:rsid w:val="00645DC1"/>
    <w:rsid w:val="006461C5"/>
    <w:rsid w:val="006503CA"/>
    <w:rsid w:val="00650EBC"/>
    <w:rsid w:val="00650F73"/>
    <w:rsid w:val="00654B9B"/>
    <w:rsid w:val="006608B7"/>
    <w:rsid w:val="00660DEF"/>
    <w:rsid w:val="0066151A"/>
    <w:rsid w:val="00661FA4"/>
    <w:rsid w:val="00662685"/>
    <w:rsid w:val="00663F42"/>
    <w:rsid w:val="00664D37"/>
    <w:rsid w:val="00667250"/>
    <w:rsid w:val="00667CC2"/>
    <w:rsid w:val="00671E76"/>
    <w:rsid w:val="00672A06"/>
    <w:rsid w:val="00676C47"/>
    <w:rsid w:val="00677014"/>
    <w:rsid w:val="006814CE"/>
    <w:rsid w:val="00683DC8"/>
    <w:rsid w:val="00684EDD"/>
    <w:rsid w:val="00687B2E"/>
    <w:rsid w:val="00687E38"/>
    <w:rsid w:val="00687FBF"/>
    <w:rsid w:val="0069053D"/>
    <w:rsid w:val="00690656"/>
    <w:rsid w:val="00690A7F"/>
    <w:rsid w:val="00692B30"/>
    <w:rsid w:val="006935E5"/>
    <w:rsid w:val="006951B0"/>
    <w:rsid w:val="006A02F7"/>
    <w:rsid w:val="006A0303"/>
    <w:rsid w:val="006A590B"/>
    <w:rsid w:val="006A7244"/>
    <w:rsid w:val="006B4D22"/>
    <w:rsid w:val="006B6AA3"/>
    <w:rsid w:val="006C1BC6"/>
    <w:rsid w:val="006C5381"/>
    <w:rsid w:val="006C58DA"/>
    <w:rsid w:val="006C63A6"/>
    <w:rsid w:val="006D0627"/>
    <w:rsid w:val="006D3303"/>
    <w:rsid w:val="006D3FF9"/>
    <w:rsid w:val="006D4D75"/>
    <w:rsid w:val="006D65C0"/>
    <w:rsid w:val="006D70B4"/>
    <w:rsid w:val="006D754E"/>
    <w:rsid w:val="006E13EA"/>
    <w:rsid w:val="006E33D9"/>
    <w:rsid w:val="006E47CB"/>
    <w:rsid w:val="006E48AB"/>
    <w:rsid w:val="006E4C00"/>
    <w:rsid w:val="006F33BD"/>
    <w:rsid w:val="006F3622"/>
    <w:rsid w:val="006F4C00"/>
    <w:rsid w:val="006F5109"/>
    <w:rsid w:val="006F6274"/>
    <w:rsid w:val="00701E4A"/>
    <w:rsid w:val="00703966"/>
    <w:rsid w:val="007047AC"/>
    <w:rsid w:val="007070CE"/>
    <w:rsid w:val="00707289"/>
    <w:rsid w:val="00710C1C"/>
    <w:rsid w:val="0071339E"/>
    <w:rsid w:val="00714B01"/>
    <w:rsid w:val="0071695D"/>
    <w:rsid w:val="00717D82"/>
    <w:rsid w:val="007225D6"/>
    <w:rsid w:val="007301B4"/>
    <w:rsid w:val="0073496F"/>
    <w:rsid w:val="007357B1"/>
    <w:rsid w:val="007376F1"/>
    <w:rsid w:val="00740977"/>
    <w:rsid w:val="00741192"/>
    <w:rsid w:val="007412ED"/>
    <w:rsid w:val="0074352C"/>
    <w:rsid w:val="0074500E"/>
    <w:rsid w:val="007455EF"/>
    <w:rsid w:val="0075202D"/>
    <w:rsid w:val="00753213"/>
    <w:rsid w:val="00753611"/>
    <w:rsid w:val="0076034D"/>
    <w:rsid w:val="00760427"/>
    <w:rsid w:val="007624C1"/>
    <w:rsid w:val="007701C0"/>
    <w:rsid w:val="007716DB"/>
    <w:rsid w:val="007727F3"/>
    <w:rsid w:val="00772999"/>
    <w:rsid w:val="00773D6F"/>
    <w:rsid w:val="0077777A"/>
    <w:rsid w:val="00782492"/>
    <w:rsid w:val="00783EA0"/>
    <w:rsid w:val="0078631A"/>
    <w:rsid w:val="00787C26"/>
    <w:rsid w:val="007918CD"/>
    <w:rsid w:val="00796158"/>
    <w:rsid w:val="00796F89"/>
    <w:rsid w:val="007A07AB"/>
    <w:rsid w:val="007A3A1B"/>
    <w:rsid w:val="007A7989"/>
    <w:rsid w:val="007B45E2"/>
    <w:rsid w:val="007C0541"/>
    <w:rsid w:val="007D1FE1"/>
    <w:rsid w:val="007D216F"/>
    <w:rsid w:val="007D42B0"/>
    <w:rsid w:val="007D5367"/>
    <w:rsid w:val="007D6D93"/>
    <w:rsid w:val="007D7B55"/>
    <w:rsid w:val="007D7FA5"/>
    <w:rsid w:val="007E1AA3"/>
    <w:rsid w:val="007E312B"/>
    <w:rsid w:val="007E433B"/>
    <w:rsid w:val="007E77FF"/>
    <w:rsid w:val="007F14F0"/>
    <w:rsid w:val="007F3143"/>
    <w:rsid w:val="007F3C99"/>
    <w:rsid w:val="007F4690"/>
    <w:rsid w:val="008028EA"/>
    <w:rsid w:val="00802DAA"/>
    <w:rsid w:val="00802EDA"/>
    <w:rsid w:val="00802F8F"/>
    <w:rsid w:val="008049FB"/>
    <w:rsid w:val="008051C8"/>
    <w:rsid w:val="00807B11"/>
    <w:rsid w:val="00811E96"/>
    <w:rsid w:val="00814C8F"/>
    <w:rsid w:val="0081746B"/>
    <w:rsid w:val="00821EEA"/>
    <w:rsid w:val="0082262A"/>
    <w:rsid w:val="008231A3"/>
    <w:rsid w:val="008325D6"/>
    <w:rsid w:val="00833A6F"/>
    <w:rsid w:val="00834541"/>
    <w:rsid w:val="008345AB"/>
    <w:rsid w:val="008364F9"/>
    <w:rsid w:val="00837095"/>
    <w:rsid w:val="00840784"/>
    <w:rsid w:val="00841F39"/>
    <w:rsid w:val="00842513"/>
    <w:rsid w:val="00846328"/>
    <w:rsid w:val="00846B68"/>
    <w:rsid w:val="00847D64"/>
    <w:rsid w:val="008508E4"/>
    <w:rsid w:val="0085326C"/>
    <w:rsid w:val="00856EC7"/>
    <w:rsid w:val="008577D9"/>
    <w:rsid w:val="008633AF"/>
    <w:rsid w:val="00864A84"/>
    <w:rsid w:val="0086707A"/>
    <w:rsid w:val="00870527"/>
    <w:rsid w:val="008722E3"/>
    <w:rsid w:val="00875FF9"/>
    <w:rsid w:val="00876F60"/>
    <w:rsid w:val="00881751"/>
    <w:rsid w:val="00881D7B"/>
    <w:rsid w:val="008834CA"/>
    <w:rsid w:val="00887B78"/>
    <w:rsid w:val="00890449"/>
    <w:rsid w:val="00892801"/>
    <w:rsid w:val="00896858"/>
    <w:rsid w:val="00897032"/>
    <w:rsid w:val="00897393"/>
    <w:rsid w:val="008A1EB8"/>
    <w:rsid w:val="008A3559"/>
    <w:rsid w:val="008A52B3"/>
    <w:rsid w:val="008B1191"/>
    <w:rsid w:val="008B16FA"/>
    <w:rsid w:val="008B18DD"/>
    <w:rsid w:val="008B2BC4"/>
    <w:rsid w:val="008B2F9F"/>
    <w:rsid w:val="008B530D"/>
    <w:rsid w:val="008C1C6D"/>
    <w:rsid w:val="008C1ECB"/>
    <w:rsid w:val="008C3441"/>
    <w:rsid w:val="008C6A68"/>
    <w:rsid w:val="008C6F69"/>
    <w:rsid w:val="008D0ACB"/>
    <w:rsid w:val="008D1669"/>
    <w:rsid w:val="008D3322"/>
    <w:rsid w:val="008D612C"/>
    <w:rsid w:val="008E0962"/>
    <w:rsid w:val="008E18FC"/>
    <w:rsid w:val="008E3111"/>
    <w:rsid w:val="008E3787"/>
    <w:rsid w:val="008E5CCE"/>
    <w:rsid w:val="008F5ABE"/>
    <w:rsid w:val="00900BA2"/>
    <w:rsid w:val="00905BCE"/>
    <w:rsid w:val="00905CDC"/>
    <w:rsid w:val="009062EE"/>
    <w:rsid w:val="00906FAA"/>
    <w:rsid w:val="009076E6"/>
    <w:rsid w:val="0091012C"/>
    <w:rsid w:val="00910E42"/>
    <w:rsid w:val="00920BE3"/>
    <w:rsid w:val="009215F0"/>
    <w:rsid w:val="009218E8"/>
    <w:rsid w:val="009233E2"/>
    <w:rsid w:val="0092563F"/>
    <w:rsid w:val="00925B98"/>
    <w:rsid w:val="00937F22"/>
    <w:rsid w:val="00941BDB"/>
    <w:rsid w:val="00942DBA"/>
    <w:rsid w:val="0094455F"/>
    <w:rsid w:val="00944D3A"/>
    <w:rsid w:val="009456D3"/>
    <w:rsid w:val="00946B9A"/>
    <w:rsid w:val="00947C22"/>
    <w:rsid w:val="00952BE0"/>
    <w:rsid w:val="00954515"/>
    <w:rsid w:val="009556B3"/>
    <w:rsid w:val="0095613D"/>
    <w:rsid w:val="00956426"/>
    <w:rsid w:val="0095681C"/>
    <w:rsid w:val="009576B0"/>
    <w:rsid w:val="009579C5"/>
    <w:rsid w:val="00962974"/>
    <w:rsid w:val="00965FAA"/>
    <w:rsid w:val="00967339"/>
    <w:rsid w:val="00967491"/>
    <w:rsid w:val="00972B40"/>
    <w:rsid w:val="00973F72"/>
    <w:rsid w:val="00974042"/>
    <w:rsid w:val="00975FB9"/>
    <w:rsid w:val="00977398"/>
    <w:rsid w:val="009814F4"/>
    <w:rsid w:val="00985F33"/>
    <w:rsid w:val="00990958"/>
    <w:rsid w:val="00993B03"/>
    <w:rsid w:val="00996606"/>
    <w:rsid w:val="00996BE4"/>
    <w:rsid w:val="009A3B1A"/>
    <w:rsid w:val="009A4B4D"/>
    <w:rsid w:val="009A6061"/>
    <w:rsid w:val="009A6198"/>
    <w:rsid w:val="009B159C"/>
    <w:rsid w:val="009B2C90"/>
    <w:rsid w:val="009B3A16"/>
    <w:rsid w:val="009B615E"/>
    <w:rsid w:val="009B63DA"/>
    <w:rsid w:val="009C023D"/>
    <w:rsid w:val="009C14A5"/>
    <w:rsid w:val="009C4645"/>
    <w:rsid w:val="009C53A2"/>
    <w:rsid w:val="009C6955"/>
    <w:rsid w:val="009C7C02"/>
    <w:rsid w:val="009D1A3E"/>
    <w:rsid w:val="009D3F73"/>
    <w:rsid w:val="009D4478"/>
    <w:rsid w:val="009D6460"/>
    <w:rsid w:val="009D7CF5"/>
    <w:rsid w:val="009E397B"/>
    <w:rsid w:val="009E482B"/>
    <w:rsid w:val="009F1C87"/>
    <w:rsid w:val="009F4074"/>
    <w:rsid w:val="009F66F0"/>
    <w:rsid w:val="00A05519"/>
    <w:rsid w:val="00A05CC7"/>
    <w:rsid w:val="00A0762B"/>
    <w:rsid w:val="00A14C50"/>
    <w:rsid w:val="00A16DF6"/>
    <w:rsid w:val="00A16EC4"/>
    <w:rsid w:val="00A20D34"/>
    <w:rsid w:val="00A253A2"/>
    <w:rsid w:val="00A265CD"/>
    <w:rsid w:val="00A26688"/>
    <w:rsid w:val="00A31429"/>
    <w:rsid w:val="00A3204B"/>
    <w:rsid w:val="00A34C20"/>
    <w:rsid w:val="00A35035"/>
    <w:rsid w:val="00A40630"/>
    <w:rsid w:val="00A414D9"/>
    <w:rsid w:val="00A4204C"/>
    <w:rsid w:val="00A43F07"/>
    <w:rsid w:val="00A46B17"/>
    <w:rsid w:val="00A47D0C"/>
    <w:rsid w:val="00A507B8"/>
    <w:rsid w:val="00A5320E"/>
    <w:rsid w:val="00A5626D"/>
    <w:rsid w:val="00A564BC"/>
    <w:rsid w:val="00A56646"/>
    <w:rsid w:val="00A56FF8"/>
    <w:rsid w:val="00A6149F"/>
    <w:rsid w:val="00A6302E"/>
    <w:rsid w:val="00A6341C"/>
    <w:rsid w:val="00A642E5"/>
    <w:rsid w:val="00A71CD4"/>
    <w:rsid w:val="00A751A2"/>
    <w:rsid w:val="00A815F6"/>
    <w:rsid w:val="00A81AD1"/>
    <w:rsid w:val="00A81B47"/>
    <w:rsid w:val="00A82EC1"/>
    <w:rsid w:val="00A84163"/>
    <w:rsid w:val="00A9040B"/>
    <w:rsid w:val="00A90871"/>
    <w:rsid w:val="00A91095"/>
    <w:rsid w:val="00A915E7"/>
    <w:rsid w:val="00A92C46"/>
    <w:rsid w:val="00A9452B"/>
    <w:rsid w:val="00A94564"/>
    <w:rsid w:val="00A9492C"/>
    <w:rsid w:val="00A96AD9"/>
    <w:rsid w:val="00A96B2C"/>
    <w:rsid w:val="00A97BFA"/>
    <w:rsid w:val="00AA0A77"/>
    <w:rsid w:val="00AA1CCD"/>
    <w:rsid w:val="00AA1D31"/>
    <w:rsid w:val="00AA24D4"/>
    <w:rsid w:val="00AA381A"/>
    <w:rsid w:val="00AA5738"/>
    <w:rsid w:val="00AB3D11"/>
    <w:rsid w:val="00AB4335"/>
    <w:rsid w:val="00AB6F71"/>
    <w:rsid w:val="00AB6F98"/>
    <w:rsid w:val="00AB7B3B"/>
    <w:rsid w:val="00AC19D2"/>
    <w:rsid w:val="00AC2E4C"/>
    <w:rsid w:val="00AC30F8"/>
    <w:rsid w:val="00AC5146"/>
    <w:rsid w:val="00AC6CE4"/>
    <w:rsid w:val="00AC725E"/>
    <w:rsid w:val="00AD0A52"/>
    <w:rsid w:val="00AD4C14"/>
    <w:rsid w:val="00AD6465"/>
    <w:rsid w:val="00AD6659"/>
    <w:rsid w:val="00AE4202"/>
    <w:rsid w:val="00AE462D"/>
    <w:rsid w:val="00AE4CD5"/>
    <w:rsid w:val="00AE62E6"/>
    <w:rsid w:val="00AF1A0D"/>
    <w:rsid w:val="00AF2B64"/>
    <w:rsid w:val="00AF3851"/>
    <w:rsid w:val="00AF50CF"/>
    <w:rsid w:val="00AF746E"/>
    <w:rsid w:val="00B04C3A"/>
    <w:rsid w:val="00B05A8B"/>
    <w:rsid w:val="00B061B7"/>
    <w:rsid w:val="00B13755"/>
    <w:rsid w:val="00B15ED7"/>
    <w:rsid w:val="00B34B44"/>
    <w:rsid w:val="00B353FF"/>
    <w:rsid w:val="00B36CD5"/>
    <w:rsid w:val="00B375ED"/>
    <w:rsid w:val="00B41C60"/>
    <w:rsid w:val="00B42A15"/>
    <w:rsid w:val="00B441D8"/>
    <w:rsid w:val="00B442BE"/>
    <w:rsid w:val="00B45F09"/>
    <w:rsid w:val="00B463EC"/>
    <w:rsid w:val="00B4662A"/>
    <w:rsid w:val="00B46A7E"/>
    <w:rsid w:val="00B47527"/>
    <w:rsid w:val="00B51768"/>
    <w:rsid w:val="00B5278C"/>
    <w:rsid w:val="00B5293A"/>
    <w:rsid w:val="00B5460D"/>
    <w:rsid w:val="00B57959"/>
    <w:rsid w:val="00B57DAD"/>
    <w:rsid w:val="00B60357"/>
    <w:rsid w:val="00B60540"/>
    <w:rsid w:val="00B62A67"/>
    <w:rsid w:val="00B632C0"/>
    <w:rsid w:val="00B63857"/>
    <w:rsid w:val="00B63EFA"/>
    <w:rsid w:val="00B67797"/>
    <w:rsid w:val="00B7106A"/>
    <w:rsid w:val="00B73865"/>
    <w:rsid w:val="00B80302"/>
    <w:rsid w:val="00B80A4A"/>
    <w:rsid w:val="00B8179C"/>
    <w:rsid w:val="00B90101"/>
    <w:rsid w:val="00B95CD2"/>
    <w:rsid w:val="00B967C2"/>
    <w:rsid w:val="00BA30EE"/>
    <w:rsid w:val="00BA456B"/>
    <w:rsid w:val="00BA52D4"/>
    <w:rsid w:val="00BA5A25"/>
    <w:rsid w:val="00BB0916"/>
    <w:rsid w:val="00BB129A"/>
    <w:rsid w:val="00BB2BC2"/>
    <w:rsid w:val="00BB568B"/>
    <w:rsid w:val="00BB730F"/>
    <w:rsid w:val="00BB7645"/>
    <w:rsid w:val="00BB774C"/>
    <w:rsid w:val="00BC1A9C"/>
    <w:rsid w:val="00BC35CC"/>
    <w:rsid w:val="00BC385F"/>
    <w:rsid w:val="00BC5F36"/>
    <w:rsid w:val="00BC649C"/>
    <w:rsid w:val="00BD4E78"/>
    <w:rsid w:val="00BD6342"/>
    <w:rsid w:val="00BD655F"/>
    <w:rsid w:val="00BD76E6"/>
    <w:rsid w:val="00BE278D"/>
    <w:rsid w:val="00BE2C9E"/>
    <w:rsid w:val="00BE3744"/>
    <w:rsid w:val="00BE50F9"/>
    <w:rsid w:val="00BE65D9"/>
    <w:rsid w:val="00BE66AD"/>
    <w:rsid w:val="00BF098B"/>
    <w:rsid w:val="00BF26AF"/>
    <w:rsid w:val="00BF3C39"/>
    <w:rsid w:val="00BF69A9"/>
    <w:rsid w:val="00BF6C30"/>
    <w:rsid w:val="00C05869"/>
    <w:rsid w:val="00C0733F"/>
    <w:rsid w:val="00C07FF0"/>
    <w:rsid w:val="00C126DE"/>
    <w:rsid w:val="00C1492B"/>
    <w:rsid w:val="00C15E09"/>
    <w:rsid w:val="00C211CB"/>
    <w:rsid w:val="00C2132D"/>
    <w:rsid w:val="00C246E6"/>
    <w:rsid w:val="00C24C2E"/>
    <w:rsid w:val="00C267F3"/>
    <w:rsid w:val="00C30AB2"/>
    <w:rsid w:val="00C311F5"/>
    <w:rsid w:val="00C31F0F"/>
    <w:rsid w:val="00C34F4E"/>
    <w:rsid w:val="00C36E13"/>
    <w:rsid w:val="00C4044C"/>
    <w:rsid w:val="00C4147C"/>
    <w:rsid w:val="00C41F66"/>
    <w:rsid w:val="00C4309B"/>
    <w:rsid w:val="00C46D21"/>
    <w:rsid w:val="00C50E92"/>
    <w:rsid w:val="00C54583"/>
    <w:rsid w:val="00C54DA7"/>
    <w:rsid w:val="00C54FC0"/>
    <w:rsid w:val="00C61C3B"/>
    <w:rsid w:val="00C62970"/>
    <w:rsid w:val="00C63DE0"/>
    <w:rsid w:val="00C63F5F"/>
    <w:rsid w:val="00C64532"/>
    <w:rsid w:val="00C6644C"/>
    <w:rsid w:val="00C664B3"/>
    <w:rsid w:val="00C669C4"/>
    <w:rsid w:val="00C66C6F"/>
    <w:rsid w:val="00C678A7"/>
    <w:rsid w:val="00C708D8"/>
    <w:rsid w:val="00C7188E"/>
    <w:rsid w:val="00C72007"/>
    <w:rsid w:val="00C72535"/>
    <w:rsid w:val="00C73183"/>
    <w:rsid w:val="00C73D2D"/>
    <w:rsid w:val="00C7444B"/>
    <w:rsid w:val="00C76812"/>
    <w:rsid w:val="00C77199"/>
    <w:rsid w:val="00C77510"/>
    <w:rsid w:val="00C8296C"/>
    <w:rsid w:val="00C83DBF"/>
    <w:rsid w:val="00C91443"/>
    <w:rsid w:val="00C92938"/>
    <w:rsid w:val="00C92C7C"/>
    <w:rsid w:val="00C947D2"/>
    <w:rsid w:val="00C958A5"/>
    <w:rsid w:val="00C97AB0"/>
    <w:rsid w:val="00CA2E30"/>
    <w:rsid w:val="00CA50A0"/>
    <w:rsid w:val="00CA5E23"/>
    <w:rsid w:val="00CA772C"/>
    <w:rsid w:val="00CB20EB"/>
    <w:rsid w:val="00CB2EEF"/>
    <w:rsid w:val="00CB63A7"/>
    <w:rsid w:val="00CB6EDF"/>
    <w:rsid w:val="00CC0D18"/>
    <w:rsid w:val="00CC572A"/>
    <w:rsid w:val="00CD0894"/>
    <w:rsid w:val="00CD0D2E"/>
    <w:rsid w:val="00CD669B"/>
    <w:rsid w:val="00CD69F3"/>
    <w:rsid w:val="00CD7B81"/>
    <w:rsid w:val="00CE28CE"/>
    <w:rsid w:val="00CE342A"/>
    <w:rsid w:val="00CE5AB7"/>
    <w:rsid w:val="00CE7354"/>
    <w:rsid w:val="00CF12B7"/>
    <w:rsid w:val="00CF1C70"/>
    <w:rsid w:val="00CF22CD"/>
    <w:rsid w:val="00CF4A85"/>
    <w:rsid w:val="00CF4EBB"/>
    <w:rsid w:val="00D00E30"/>
    <w:rsid w:val="00D021A1"/>
    <w:rsid w:val="00D02CDF"/>
    <w:rsid w:val="00D13FDF"/>
    <w:rsid w:val="00D175F5"/>
    <w:rsid w:val="00D22BBE"/>
    <w:rsid w:val="00D27F54"/>
    <w:rsid w:val="00D33241"/>
    <w:rsid w:val="00D339E8"/>
    <w:rsid w:val="00D35C05"/>
    <w:rsid w:val="00D4132F"/>
    <w:rsid w:val="00D416F4"/>
    <w:rsid w:val="00D42710"/>
    <w:rsid w:val="00D46938"/>
    <w:rsid w:val="00D4742B"/>
    <w:rsid w:val="00D47F12"/>
    <w:rsid w:val="00D5554F"/>
    <w:rsid w:val="00D60DB5"/>
    <w:rsid w:val="00D61C68"/>
    <w:rsid w:val="00D63591"/>
    <w:rsid w:val="00D72FAD"/>
    <w:rsid w:val="00D73DA8"/>
    <w:rsid w:val="00D73F99"/>
    <w:rsid w:val="00D743AD"/>
    <w:rsid w:val="00D75E71"/>
    <w:rsid w:val="00D8090F"/>
    <w:rsid w:val="00D833A6"/>
    <w:rsid w:val="00D83A44"/>
    <w:rsid w:val="00D83C29"/>
    <w:rsid w:val="00D844A3"/>
    <w:rsid w:val="00D8735B"/>
    <w:rsid w:val="00D94FCF"/>
    <w:rsid w:val="00D958CB"/>
    <w:rsid w:val="00D9654D"/>
    <w:rsid w:val="00DA0697"/>
    <w:rsid w:val="00DA284C"/>
    <w:rsid w:val="00DA3002"/>
    <w:rsid w:val="00DA381B"/>
    <w:rsid w:val="00DB087D"/>
    <w:rsid w:val="00DB08EE"/>
    <w:rsid w:val="00DB14CB"/>
    <w:rsid w:val="00DB1570"/>
    <w:rsid w:val="00DB2387"/>
    <w:rsid w:val="00DB284A"/>
    <w:rsid w:val="00DB2CBB"/>
    <w:rsid w:val="00DB3DBA"/>
    <w:rsid w:val="00DB5540"/>
    <w:rsid w:val="00DB59F5"/>
    <w:rsid w:val="00DB6CF1"/>
    <w:rsid w:val="00DB7958"/>
    <w:rsid w:val="00DC1373"/>
    <w:rsid w:val="00DC26A2"/>
    <w:rsid w:val="00DC4FEE"/>
    <w:rsid w:val="00DC5D5E"/>
    <w:rsid w:val="00DC7CAC"/>
    <w:rsid w:val="00DD04CD"/>
    <w:rsid w:val="00DD13CD"/>
    <w:rsid w:val="00DD40AB"/>
    <w:rsid w:val="00DE0B7E"/>
    <w:rsid w:val="00DE1F77"/>
    <w:rsid w:val="00DE2AD9"/>
    <w:rsid w:val="00DF0A5F"/>
    <w:rsid w:val="00DF36DA"/>
    <w:rsid w:val="00DF3D04"/>
    <w:rsid w:val="00DF4346"/>
    <w:rsid w:val="00DF5D09"/>
    <w:rsid w:val="00DF6979"/>
    <w:rsid w:val="00DF7C79"/>
    <w:rsid w:val="00E00586"/>
    <w:rsid w:val="00E00B5C"/>
    <w:rsid w:val="00E017CF"/>
    <w:rsid w:val="00E02618"/>
    <w:rsid w:val="00E02F5E"/>
    <w:rsid w:val="00E055F3"/>
    <w:rsid w:val="00E05E5E"/>
    <w:rsid w:val="00E11857"/>
    <w:rsid w:val="00E1276B"/>
    <w:rsid w:val="00E14509"/>
    <w:rsid w:val="00E1493F"/>
    <w:rsid w:val="00E164CB"/>
    <w:rsid w:val="00E1754B"/>
    <w:rsid w:val="00E21B1D"/>
    <w:rsid w:val="00E234E2"/>
    <w:rsid w:val="00E25467"/>
    <w:rsid w:val="00E35E98"/>
    <w:rsid w:val="00E36A0E"/>
    <w:rsid w:val="00E3722C"/>
    <w:rsid w:val="00E406C8"/>
    <w:rsid w:val="00E41A2A"/>
    <w:rsid w:val="00E45F51"/>
    <w:rsid w:val="00E4642B"/>
    <w:rsid w:val="00E479E8"/>
    <w:rsid w:val="00E47BED"/>
    <w:rsid w:val="00E51679"/>
    <w:rsid w:val="00E51AAE"/>
    <w:rsid w:val="00E52531"/>
    <w:rsid w:val="00E532BF"/>
    <w:rsid w:val="00E576F7"/>
    <w:rsid w:val="00E60FA4"/>
    <w:rsid w:val="00E628C0"/>
    <w:rsid w:val="00E63E2D"/>
    <w:rsid w:val="00E659AC"/>
    <w:rsid w:val="00E65FB4"/>
    <w:rsid w:val="00E66C5A"/>
    <w:rsid w:val="00E725F7"/>
    <w:rsid w:val="00E75791"/>
    <w:rsid w:val="00E76235"/>
    <w:rsid w:val="00E76F42"/>
    <w:rsid w:val="00E77633"/>
    <w:rsid w:val="00E77748"/>
    <w:rsid w:val="00E82CC5"/>
    <w:rsid w:val="00E84AD6"/>
    <w:rsid w:val="00E86681"/>
    <w:rsid w:val="00E86D22"/>
    <w:rsid w:val="00E967FB"/>
    <w:rsid w:val="00EA1FB3"/>
    <w:rsid w:val="00EA3771"/>
    <w:rsid w:val="00EA39D9"/>
    <w:rsid w:val="00EA5107"/>
    <w:rsid w:val="00EB03B4"/>
    <w:rsid w:val="00EB51A7"/>
    <w:rsid w:val="00EB6A35"/>
    <w:rsid w:val="00EC0B20"/>
    <w:rsid w:val="00EC4184"/>
    <w:rsid w:val="00EC42F3"/>
    <w:rsid w:val="00EC603C"/>
    <w:rsid w:val="00EC763A"/>
    <w:rsid w:val="00EC7B0F"/>
    <w:rsid w:val="00ED1712"/>
    <w:rsid w:val="00ED68DA"/>
    <w:rsid w:val="00EE278B"/>
    <w:rsid w:val="00EE5C9E"/>
    <w:rsid w:val="00EE7862"/>
    <w:rsid w:val="00EE7AB9"/>
    <w:rsid w:val="00EE7BCA"/>
    <w:rsid w:val="00EF36AE"/>
    <w:rsid w:val="00EF4FC0"/>
    <w:rsid w:val="00F00ADE"/>
    <w:rsid w:val="00F00DB1"/>
    <w:rsid w:val="00F0175C"/>
    <w:rsid w:val="00F06F07"/>
    <w:rsid w:val="00F14334"/>
    <w:rsid w:val="00F143B5"/>
    <w:rsid w:val="00F16EF8"/>
    <w:rsid w:val="00F233CA"/>
    <w:rsid w:val="00F279F0"/>
    <w:rsid w:val="00F30FF5"/>
    <w:rsid w:val="00F31147"/>
    <w:rsid w:val="00F32659"/>
    <w:rsid w:val="00F32F0C"/>
    <w:rsid w:val="00F33103"/>
    <w:rsid w:val="00F33970"/>
    <w:rsid w:val="00F354AA"/>
    <w:rsid w:val="00F357F8"/>
    <w:rsid w:val="00F364E6"/>
    <w:rsid w:val="00F36F39"/>
    <w:rsid w:val="00F37B88"/>
    <w:rsid w:val="00F4684D"/>
    <w:rsid w:val="00F5060B"/>
    <w:rsid w:val="00F50CD9"/>
    <w:rsid w:val="00F5509E"/>
    <w:rsid w:val="00F5575B"/>
    <w:rsid w:val="00F55EAE"/>
    <w:rsid w:val="00F560A7"/>
    <w:rsid w:val="00F56262"/>
    <w:rsid w:val="00F56383"/>
    <w:rsid w:val="00F575F7"/>
    <w:rsid w:val="00F57CA8"/>
    <w:rsid w:val="00F71463"/>
    <w:rsid w:val="00F7391E"/>
    <w:rsid w:val="00F848E7"/>
    <w:rsid w:val="00F87041"/>
    <w:rsid w:val="00F87DE5"/>
    <w:rsid w:val="00F915D3"/>
    <w:rsid w:val="00F95B3C"/>
    <w:rsid w:val="00F95E2C"/>
    <w:rsid w:val="00F97BFD"/>
    <w:rsid w:val="00FA1E04"/>
    <w:rsid w:val="00FA2304"/>
    <w:rsid w:val="00FA2AC8"/>
    <w:rsid w:val="00FA2CE7"/>
    <w:rsid w:val="00FB28B6"/>
    <w:rsid w:val="00FB4B93"/>
    <w:rsid w:val="00FB5547"/>
    <w:rsid w:val="00FC3445"/>
    <w:rsid w:val="00FC3470"/>
    <w:rsid w:val="00FC403A"/>
    <w:rsid w:val="00FD280D"/>
    <w:rsid w:val="00FD4775"/>
    <w:rsid w:val="00FD4CF5"/>
    <w:rsid w:val="00FD4FBB"/>
    <w:rsid w:val="00FD521F"/>
    <w:rsid w:val="00FD7646"/>
    <w:rsid w:val="00FE644B"/>
    <w:rsid w:val="00FF1BBA"/>
    <w:rsid w:val="00FF1FB2"/>
    <w:rsid w:val="00FF24D0"/>
    <w:rsid w:val="00FF263E"/>
    <w:rsid w:val="00FF320F"/>
    <w:rsid w:val="00FF6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C6786F"/>
  <w15:docId w15:val="{43C6B46A-5444-4DD1-AD84-5872ECC7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71"/>
    <w:pPr>
      <w:widowControl w:val="0"/>
      <w:jc w:val="both"/>
    </w:pPr>
    <w:rPr>
      <w:rFonts w:eastAsia="平成明朝"/>
      <w:kern w:val="2"/>
      <w:sz w:val="24"/>
    </w:rPr>
  </w:style>
  <w:style w:type="paragraph" w:styleId="1">
    <w:name w:val="heading 1"/>
    <w:basedOn w:val="a"/>
    <w:link w:val="10"/>
    <w:uiPriority w:val="9"/>
    <w:qFormat/>
    <w:rsid w:val="00C7751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72F9"/>
    <w:rPr>
      <w:rFonts w:ascii="平成明朝"/>
      <w:color w:val="FF0000"/>
    </w:rPr>
  </w:style>
  <w:style w:type="paragraph" w:styleId="a4">
    <w:name w:val="Body Text Indent"/>
    <w:basedOn w:val="a"/>
    <w:rsid w:val="004772F9"/>
    <w:pPr>
      <w:ind w:leftChars="75" w:left="180"/>
    </w:pPr>
    <w:rPr>
      <w:rFonts w:ascii="平成明朝"/>
      <w:sz w:val="22"/>
    </w:rPr>
  </w:style>
  <w:style w:type="paragraph" w:styleId="2">
    <w:name w:val="Body Text Indent 2"/>
    <w:basedOn w:val="a"/>
    <w:rsid w:val="004772F9"/>
    <w:pPr>
      <w:ind w:left="180"/>
    </w:pPr>
    <w:rPr>
      <w:rFonts w:ascii="平成明朝"/>
      <w:color w:val="FF0000"/>
    </w:rPr>
  </w:style>
  <w:style w:type="paragraph" w:styleId="3">
    <w:name w:val="Body Text Indent 3"/>
    <w:basedOn w:val="a"/>
    <w:rsid w:val="004772F9"/>
    <w:pPr>
      <w:ind w:leftChars="75" w:left="360" w:hangingChars="75" w:hanging="180"/>
    </w:pPr>
    <w:rPr>
      <w:rFonts w:ascii="平成明朝"/>
      <w:color w:val="FF0000"/>
    </w:rPr>
  </w:style>
  <w:style w:type="paragraph" w:styleId="20">
    <w:name w:val="Body Text 2"/>
    <w:basedOn w:val="a"/>
    <w:rsid w:val="004772F9"/>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uiPriority w:val="99"/>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af3">
    <w:name w:val="List Paragraph"/>
    <w:basedOn w:val="a"/>
    <w:uiPriority w:val="34"/>
    <w:qFormat/>
    <w:rsid w:val="00E576F7"/>
    <w:pPr>
      <w:ind w:leftChars="400" w:left="840"/>
    </w:pPr>
  </w:style>
  <w:style w:type="paragraph" w:styleId="af4">
    <w:name w:val="Date"/>
    <w:basedOn w:val="a"/>
    <w:next w:val="a"/>
    <w:link w:val="af5"/>
    <w:rsid w:val="001B4D53"/>
  </w:style>
  <w:style w:type="character" w:customStyle="1" w:styleId="af5">
    <w:name w:val="日付 (文字)"/>
    <w:basedOn w:val="a0"/>
    <w:link w:val="af4"/>
    <w:rsid w:val="001B4D53"/>
    <w:rPr>
      <w:rFonts w:eastAsia="平成明朝"/>
      <w:kern w:val="2"/>
      <w:sz w:val="24"/>
    </w:rPr>
  </w:style>
  <w:style w:type="character" w:customStyle="1" w:styleId="UnresolvedMention">
    <w:name w:val="Unresolved Mention"/>
    <w:basedOn w:val="a0"/>
    <w:uiPriority w:val="99"/>
    <w:semiHidden/>
    <w:unhideWhenUsed/>
    <w:rsid w:val="0045756B"/>
    <w:rPr>
      <w:color w:val="605E5C"/>
      <w:shd w:val="clear" w:color="auto" w:fill="E1DFDD"/>
    </w:rPr>
  </w:style>
  <w:style w:type="character" w:styleId="af6">
    <w:name w:val="FollowedHyperlink"/>
    <w:basedOn w:val="a0"/>
    <w:semiHidden/>
    <w:unhideWhenUsed/>
    <w:rsid w:val="0045756B"/>
    <w:rPr>
      <w:color w:val="954F72" w:themeColor="followedHyperlink"/>
      <w:u w:val="single"/>
    </w:rPr>
  </w:style>
  <w:style w:type="character" w:customStyle="1" w:styleId="10">
    <w:name w:val="見出し 1 (文字)"/>
    <w:basedOn w:val="a0"/>
    <w:link w:val="1"/>
    <w:uiPriority w:val="9"/>
    <w:rsid w:val="00C77510"/>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39888">
      <w:bodyDiv w:val="1"/>
      <w:marLeft w:val="0"/>
      <w:marRight w:val="0"/>
      <w:marTop w:val="0"/>
      <w:marBottom w:val="0"/>
      <w:divBdr>
        <w:top w:val="none" w:sz="0" w:space="0" w:color="auto"/>
        <w:left w:val="none" w:sz="0" w:space="0" w:color="auto"/>
        <w:bottom w:val="none" w:sz="0" w:space="0" w:color="auto"/>
        <w:right w:val="none" w:sz="0" w:space="0" w:color="auto"/>
      </w:divBdr>
    </w:div>
    <w:div w:id="1090539942">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 w:id="16447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8BD9-CE61-4BB4-9F47-B361612A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1378</Words>
  <Characters>397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研究実施計画書（ひな形+手引書）</vt:lpstr>
    </vt:vector>
  </TitlesOfParts>
  <Company>臨床薬理</Company>
  <LinksUpToDate>false</LinksUpToDate>
  <CharactersWithSpaces>1772</CharactersWithSpaces>
  <SharedDoc>false</SharedDoc>
  <HLinks>
    <vt:vector size="6" baseType="variant">
      <vt:variant>
        <vt:i4>5832728</vt:i4>
      </vt:variant>
      <vt:variant>
        <vt:i4>0</vt:i4>
      </vt:variant>
      <vt:variant>
        <vt:i4>0</vt:i4>
      </vt:variant>
      <vt:variant>
        <vt:i4>5</vt:i4>
      </vt:variant>
      <vt:variant>
        <vt:lpwstr>http://www.randomization.com/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研究実施計画書（ひな形+手引書）</dc:title>
  <dc:creator>内田直樹</dc:creator>
  <cp:lastModifiedBy>showa fujigaoka</cp:lastModifiedBy>
  <cp:revision>2</cp:revision>
  <cp:lastPrinted>2021-05-10T00:56:00Z</cp:lastPrinted>
  <dcterms:created xsi:type="dcterms:W3CDTF">2021-08-24T03:28:00Z</dcterms:created>
  <dcterms:modified xsi:type="dcterms:W3CDTF">2021-08-24T03:28:00Z</dcterms:modified>
</cp:coreProperties>
</file>