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C70C1" w14:textId="25351685" w:rsidR="001B458E" w:rsidRPr="002D7F1D" w:rsidRDefault="001B458E" w:rsidP="002D7F1D">
      <w:pPr>
        <w:snapToGrid w:val="0"/>
        <w:ind w:rightChars="230" w:right="552"/>
        <w:jc w:val="distribute"/>
        <w:rPr>
          <w:rFonts w:ascii="メイリオ" w:eastAsia="メイリオ" w:hAnsi="メイリオ"/>
          <w:sz w:val="32"/>
          <w:szCs w:val="32"/>
        </w:rPr>
      </w:pPr>
      <w:r w:rsidRPr="002D7F1D">
        <w:rPr>
          <w:rFonts w:ascii="メイリオ" w:eastAsia="メイリオ" w:hAnsi="メイリオ" w:hint="eastAsia"/>
          <w:color w:val="FF0000"/>
          <w:sz w:val="32"/>
          <w:szCs w:val="32"/>
          <w:bdr w:val="single" w:sz="4" w:space="0" w:color="auto"/>
        </w:rPr>
        <w:t>このページは提出時には削除してください</w:t>
      </w:r>
    </w:p>
    <w:p w14:paraId="1A9A53C5" w14:textId="77777777" w:rsidR="001B458E" w:rsidRPr="002D7F1D" w:rsidRDefault="001B458E" w:rsidP="002D7F1D">
      <w:pPr>
        <w:snapToGrid w:val="0"/>
        <w:spacing w:line="360" w:lineRule="auto"/>
        <w:jc w:val="center"/>
        <w:rPr>
          <w:rFonts w:ascii="メイリオ" w:eastAsia="メイリオ" w:hAnsi="メイリオ"/>
          <w:b/>
          <w:color w:val="000000"/>
          <w:sz w:val="21"/>
          <w:szCs w:val="21"/>
        </w:rPr>
      </w:pPr>
    </w:p>
    <w:p w14:paraId="52B08655" w14:textId="47BEBF4A" w:rsidR="002D7F1D" w:rsidRPr="002D7F1D" w:rsidRDefault="00570A6B" w:rsidP="002D7F1D">
      <w:pPr>
        <w:snapToGrid w:val="0"/>
        <w:spacing w:line="360" w:lineRule="auto"/>
        <w:ind w:rightChars="230" w:right="552"/>
        <w:jc w:val="center"/>
        <w:rPr>
          <w:rFonts w:ascii="メイリオ" w:eastAsia="メイリオ" w:hAnsi="メイリオ"/>
          <w:b/>
          <w:color w:val="000000"/>
          <w:sz w:val="16"/>
          <w:szCs w:val="16"/>
        </w:rPr>
      </w:pPr>
      <w:r w:rsidRPr="002D7F1D">
        <w:rPr>
          <w:rFonts w:ascii="メイリオ" w:eastAsia="メイリオ" w:hAnsi="メイリオ" w:hint="eastAsia"/>
          <w:b/>
          <w:color w:val="000000"/>
          <w:sz w:val="40"/>
          <w:szCs w:val="40"/>
        </w:rPr>
        <w:t>研究</w:t>
      </w:r>
      <w:r w:rsidR="0019794D" w:rsidRPr="002D7F1D">
        <w:rPr>
          <w:rFonts w:ascii="メイリオ" w:eastAsia="メイリオ" w:hAnsi="メイリオ" w:hint="eastAsia"/>
          <w:b/>
          <w:color w:val="000000"/>
          <w:sz w:val="40"/>
          <w:szCs w:val="40"/>
        </w:rPr>
        <w:t>実施</w:t>
      </w:r>
      <w:r w:rsidRPr="002D7F1D">
        <w:rPr>
          <w:rFonts w:ascii="メイリオ" w:eastAsia="メイリオ" w:hAnsi="メイリオ" w:hint="eastAsia"/>
          <w:b/>
          <w:color w:val="000000"/>
          <w:sz w:val="40"/>
          <w:szCs w:val="40"/>
        </w:rPr>
        <w:t>計画書</w:t>
      </w:r>
      <w:r w:rsidR="000F3797" w:rsidRPr="002D7F1D">
        <w:rPr>
          <w:rFonts w:ascii="メイリオ" w:eastAsia="メイリオ" w:hAnsi="メイリオ" w:hint="eastAsia"/>
          <w:b/>
          <w:color w:val="000000"/>
          <w:sz w:val="40"/>
          <w:szCs w:val="40"/>
        </w:rPr>
        <w:t>（補完版）</w:t>
      </w:r>
    </w:p>
    <w:p w14:paraId="6385CE97" w14:textId="0DAD9F41" w:rsidR="002D7F1D" w:rsidRPr="002D7F1D" w:rsidRDefault="00957A2B" w:rsidP="006202E4">
      <w:pPr>
        <w:pStyle w:val="af3"/>
        <w:numPr>
          <w:ilvl w:val="0"/>
          <w:numId w:val="27"/>
        </w:numPr>
        <w:snapToGrid w:val="0"/>
        <w:spacing w:line="206" w:lineRule="auto"/>
        <w:ind w:leftChars="118" w:rightChars="407" w:right="977"/>
        <w:jc w:val="left"/>
        <w:rPr>
          <w:rFonts w:ascii="メイリオ" w:eastAsia="メイリオ" w:hAnsi="メイリオ"/>
          <w:color w:val="000000"/>
          <w:sz w:val="16"/>
          <w:szCs w:val="16"/>
        </w:rPr>
      </w:pPr>
      <w:r w:rsidRPr="002D7F1D">
        <w:rPr>
          <w:rFonts w:ascii="メイリオ" w:eastAsia="メイリオ" w:hAnsi="メイリオ" w:hint="eastAsia"/>
          <w:color w:val="000000"/>
          <w:sz w:val="16"/>
          <w:szCs w:val="16"/>
        </w:rPr>
        <w:t>この文書は</w:t>
      </w:r>
      <w:r w:rsidR="00760C75" w:rsidRPr="002D7F1D">
        <w:rPr>
          <w:rFonts w:ascii="メイリオ" w:eastAsia="メイリオ" w:hAnsi="メイリオ" w:hint="eastAsia"/>
          <w:color w:val="000000"/>
          <w:sz w:val="16"/>
          <w:szCs w:val="16"/>
        </w:rPr>
        <w:t>、</w:t>
      </w:r>
      <w:r w:rsidR="00A614C1" w:rsidRPr="002D7F1D">
        <w:rPr>
          <w:rFonts w:ascii="メイリオ" w:eastAsia="メイリオ" w:hAnsi="メイリオ" w:hint="eastAsia"/>
          <w:color w:val="000000"/>
          <w:sz w:val="16"/>
          <w:szCs w:val="16"/>
        </w:rPr>
        <w:t>倫理審査申請システムで出力される</w:t>
      </w:r>
      <w:r w:rsidR="00760C75" w:rsidRPr="002D7F1D">
        <w:rPr>
          <w:rFonts w:ascii="メイリオ" w:eastAsia="メイリオ" w:hAnsi="メイリオ" w:hint="eastAsia"/>
          <w:color w:val="000000"/>
          <w:sz w:val="16"/>
          <w:szCs w:val="16"/>
        </w:rPr>
        <w:t>「</w:t>
      </w:r>
      <w:r w:rsidR="00A614C1" w:rsidRPr="002D7F1D">
        <w:rPr>
          <w:rFonts w:ascii="メイリオ" w:eastAsia="メイリオ" w:hAnsi="メイリオ" w:hint="eastAsia"/>
          <w:color w:val="000000"/>
          <w:sz w:val="16"/>
          <w:szCs w:val="16"/>
        </w:rPr>
        <w:t>研究実施計画書</w:t>
      </w:r>
      <w:r w:rsidR="00760C75" w:rsidRPr="002D7F1D">
        <w:rPr>
          <w:rFonts w:ascii="メイリオ" w:eastAsia="メイリオ" w:hAnsi="メイリオ" w:hint="eastAsia"/>
          <w:color w:val="000000"/>
          <w:sz w:val="16"/>
          <w:szCs w:val="16"/>
        </w:rPr>
        <w:t>」</w:t>
      </w:r>
      <w:r w:rsidR="00A614C1" w:rsidRPr="002D7F1D">
        <w:rPr>
          <w:rFonts w:ascii="メイリオ" w:eastAsia="メイリオ" w:hAnsi="メイリオ" w:hint="eastAsia"/>
          <w:color w:val="000000"/>
          <w:sz w:val="16"/>
          <w:szCs w:val="16"/>
        </w:rPr>
        <w:t>を補完する</w:t>
      </w:r>
      <w:r w:rsidRPr="002D7F1D">
        <w:rPr>
          <w:rFonts w:ascii="メイリオ" w:eastAsia="メイリオ" w:hAnsi="メイリオ" w:hint="eastAsia"/>
          <w:color w:val="000000"/>
          <w:sz w:val="16"/>
          <w:szCs w:val="16"/>
        </w:rPr>
        <w:t>目的で作成</w:t>
      </w:r>
      <w:r w:rsidR="002D7F1D" w:rsidRPr="002D7F1D">
        <w:rPr>
          <w:rFonts w:ascii="メイリオ" w:eastAsia="メイリオ" w:hAnsi="メイリオ" w:hint="eastAsia"/>
          <w:color w:val="000000"/>
          <w:sz w:val="16"/>
          <w:szCs w:val="16"/>
        </w:rPr>
        <w:t>するものです。</w:t>
      </w:r>
      <w:r w:rsidR="006202E4">
        <w:rPr>
          <w:rFonts w:ascii="メイリオ" w:eastAsia="メイリオ" w:hAnsi="メイリオ"/>
          <w:color w:val="000000"/>
          <w:sz w:val="16"/>
          <w:szCs w:val="16"/>
        </w:rPr>
        <w:br/>
      </w:r>
      <w:r w:rsidR="002D7F1D" w:rsidRPr="002D7F1D">
        <w:rPr>
          <w:rFonts w:ascii="メイリオ" w:eastAsia="メイリオ" w:hAnsi="メイリオ" w:hint="eastAsia"/>
          <w:color w:val="000000"/>
          <w:sz w:val="16"/>
          <w:szCs w:val="16"/>
        </w:rPr>
        <w:t>システム内の記載で完結する場合（既存情報のみを用いた後方視的研究など）は、提出不要です。</w:t>
      </w:r>
    </w:p>
    <w:p w14:paraId="1C595477" w14:textId="7BC3C3A6" w:rsidR="002D0FA2" w:rsidRPr="00702106" w:rsidRDefault="00B02C7F" w:rsidP="00702106">
      <w:pPr>
        <w:pStyle w:val="af3"/>
        <w:numPr>
          <w:ilvl w:val="0"/>
          <w:numId w:val="27"/>
        </w:numPr>
        <w:snapToGrid w:val="0"/>
        <w:spacing w:line="206" w:lineRule="auto"/>
        <w:ind w:leftChars="0" w:rightChars="407" w:right="977"/>
        <w:jc w:val="left"/>
        <w:rPr>
          <w:rFonts w:ascii="メイリオ" w:eastAsia="メイリオ" w:hAnsi="メイリオ" w:hint="eastAsia"/>
          <w:color w:val="000000"/>
          <w:sz w:val="16"/>
          <w:szCs w:val="16"/>
        </w:rPr>
      </w:pPr>
      <w:r w:rsidRPr="002D7F1D">
        <w:rPr>
          <w:rFonts w:ascii="メイリオ" w:eastAsia="メイリオ" w:hAnsi="メイリオ" w:hint="eastAsia"/>
          <w:color w:val="000000"/>
          <w:sz w:val="16"/>
          <w:szCs w:val="16"/>
        </w:rPr>
        <w:t>1</w:t>
      </w:r>
      <w:r w:rsidRPr="002D7F1D">
        <w:rPr>
          <w:rFonts w:ascii="メイリオ" w:eastAsia="メイリオ" w:hAnsi="メイリオ"/>
          <w:color w:val="000000"/>
          <w:sz w:val="16"/>
          <w:szCs w:val="16"/>
        </w:rPr>
        <w:t>0.</w:t>
      </w:r>
      <w:r w:rsidRPr="002D7F1D">
        <w:rPr>
          <w:rFonts w:ascii="メイリオ" w:eastAsia="メイリオ" w:hAnsi="メイリオ" w:hint="eastAsia"/>
          <w:color w:val="000000"/>
          <w:sz w:val="16"/>
          <w:szCs w:val="16"/>
        </w:rPr>
        <w:t>研究の背景　15.研究の方法　16.調査項目　以外で補完したい項目がありましたら適宜追加してください。</w:t>
      </w:r>
    </w:p>
    <w:p w14:paraId="5E964D6D" w14:textId="6A54D699" w:rsidR="002D0FA2" w:rsidRPr="002D0FA2" w:rsidRDefault="00A614C1" w:rsidP="002D0FA2">
      <w:pPr>
        <w:pStyle w:val="af3"/>
        <w:numPr>
          <w:ilvl w:val="0"/>
          <w:numId w:val="29"/>
        </w:numPr>
        <w:snapToGrid w:val="0"/>
        <w:spacing w:line="206" w:lineRule="auto"/>
        <w:ind w:leftChars="0"/>
        <w:jc w:val="left"/>
        <w:rPr>
          <w:rFonts w:ascii="メイリオ" w:eastAsia="メイリオ" w:hAnsi="メイリオ"/>
          <w:color w:val="000000"/>
          <w:sz w:val="16"/>
          <w:szCs w:val="16"/>
        </w:rPr>
      </w:pPr>
      <w:r w:rsidRPr="002D0FA2">
        <w:rPr>
          <w:rFonts w:ascii="メイリオ" w:eastAsia="メイリオ" w:hAnsi="メイリオ" w:hint="eastAsia"/>
          <w:color w:val="000000"/>
          <w:sz w:val="16"/>
          <w:szCs w:val="16"/>
        </w:rPr>
        <w:t>グレーに着色してある箇所は記載</w:t>
      </w:r>
      <w:r w:rsidR="00D65987" w:rsidRPr="002D0FA2">
        <w:rPr>
          <w:rFonts w:ascii="メイリオ" w:eastAsia="メイリオ" w:hAnsi="メイリオ" w:hint="eastAsia"/>
          <w:color w:val="000000"/>
          <w:sz w:val="16"/>
          <w:szCs w:val="16"/>
        </w:rPr>
        <w:t>例</w:t>
      </w:r>
      <w:r w:rsidRPr="002D0FA2">
        <w:rPr>
          <w:rFonts w:ascii="メイリオ" w:eastAsia="メイリオ" w:hAnsi="メイリオ" w:hint="eastAsia"/>
          <w:color w:val="000000"/>
          <w:sz w:val="16"/>
          <w:szCs w:val="16"/>
        </w:rPr>
        <w:t>です。提出時には行ごと削除してください。</w:t>
      </w:r>
      <w:r w:rsidR="002D0FA2">
        <w:rPr>
          <w:rFonts w:ascii="メイリオ" w:eastAsia="メイリオ" w:hAnsi="メイリオ"/>
          <w:color w:val="000000"/>
          <w:sz w:val="16"/>
          <w:szCs w:val="16"/>
        </w:rPr>
        <w:br/>
      </w:r>
      <w:r w:rsidR="002D0FA2">
        <w:rPr>
          <w:rFonts w:ascii="メイリオ" w:eastAsia="メイリオ" w:hAnsi="メイリオ" w:hint="eastAsia"/>
          <w:color w:val="000000"/>
          <w:sz w:val="16"/>
          <w:szCs w:val="16"/>
        </w:rPr>
        <w:t>（例）</w:t>
      </w:r>
    </w:p>
    <w:tbl>
      <w:tblPr>
        <w:tblStyle w:val="af7"/>
        <w:tblW w:w="0" w:type="auto"/>
        <w:tblInd w:w="582" w:type="dxa"/>
        <w:tblLook w:val="04A0" w:firstRow="1" w:lastRow="0" w:firstColumn="1" w:lastColumn="0" w:noHBand="0" w:noVBand="1"/>
      </w:tblPr>
      <w:tblGrid>
        <w:gridCol w:w="8217"/>
      </w:tblGrid>
      <w:tr w:rsidR="00A614C1" w:rsidRPr="002D7F1D" w14:paraId="697E65E4" w14:textId="77777777" w:rsidTr="002D0FA2">
        <w:tc>
          <w:tcPr>
            <w:tcW w:w="8217" w:type="dxa"/>
            <w:tcBorders>
              <w:bottom w:val="nil"/>
            </w:tcBorders>
          </w:tcPr>
          <w:p w14:paraId="2B0492BF" w14:textId="4136CEA3" w:rsidR="00A614C1" w:rsidRPr="002D7F1D" w:rsidRDefault="00A614C1" w:rsidP="002D7F1D">
            <w:pPr>
              <w:snapToGrid w:val="0"/>
              <w:spacing w:line="206" w:lineRule="auto"/>
              <w:jc w:val="left"/>
              <w:rPr>
                <w:rFonts w:ascii="メイリオ" w:eastAsia="メイリオ" w:hAnsi="メイリオ"/>
                <w:sz w:val="18"/>
                <w:szCs w:val="18"/>
              </w:rPr>
            </w:pPr>
            <w:r w:rsidRPr="002D7F1D">
              <w:rPr>
                <w:rFonts w:ascii="メイリオ" w:eastAsia="メイリオ" w:hAnsi="メイリオ" w:hint="eastAsia"/>
                <w:b/>
                <w:sz w:val="18"/>
                <w:szCs w:val="18"/>
              </w:rPr>
              <w:t xml:space="preserve">4.研究の方法（研究実施計画書　</w:t>
            </w:r>
            <w:r w:rsidR="00957A2B" w:rsidRPr="002D7F1D">
              <w:rPr>
                <w:rFonts w:ascii="メイリオ" w:eastAsia="メイリオ" w:hAnsi="メイリオ" w:hint="eastAsia"/>
                <w:b/>
                <w:sz w:val="18"/>
                <w:szCs w:val="18"/>
              </w:rPr>
              <w:t>15.研究の方法</w:t>
            </w:r>
            <w:r w:rsidRPr="002D7F1D">
              <w:rPr>
                <w:rFonts w:ascii="メイリオ" w:eastAsia="メイリオ" w:hAnsi="メイリオ" w:hint="eastAsia"/>
                <w:b/>
                <w:sz w:val="18"/>
                <w:szCs w:val="18"/>
              </w:rPr>
              <w:t>）</w:t>
            </w:r>
          </w:p>
        </w:tc>
      </w:tr>
      <w:tr w:rsidR="00A614C1" w:rsidRPr="002D7F1D" w14:paraId="51C5E449" w14:textId="77777777" w:rsidTr="002D0FA2">
        <w:trPr>
          <w:trHeight w:val="733"/>
        </w:trPr>
        <w:tc>
          <w:tcPr>
            <w:tcW w:w="8217" w:type="dxa"/>
            <w:tcBorders>
              <w:top w:val="nil"/>
              <w:bottom w:val="nil"/>
            </w:tcBorders>
          </w:tcPr>
          <w:p w14:paraId="3117BC60" w14:textId="77777777" w:rsidR="00A614C1" w:rsidRPr="002D7F1D" w:rsidRDefault="00A614C1" w:rsidP="002D7F1D">
            <w:pPr>
              <w:snapToGrid w:val="0"/>
              <w:spacing w:line="206" w:lineRule="auto"/>
              <w:jc w:val="left"/>
              <w:rPr>
                <w:rFonts w:ascii="メイリオ" w:eastAsia="メイリオ" w:hAnsi="メイリオ"/>
                <w:b/>
                <w:sz w:val="18"/>
                <w:szCs w:val="18"/>
              </w:rPr>
            </w:pPr>
            <w:r w:rsidRPr="002D7F1D">
              <w:rPr>
                <w:rFonts w:ascii="メイリオ" w:eastAsia="メイリオ" w:hAnsi="メイリオ" w:hint="eastAsia"/>
                <w:b/>
                <w:sz w:val="18"/>
                <w:szCs w:val="18"/>
              </w:rPr>
              <w:t>4-1</w:t>
            </w:r>
            <w:r w:rsidRPr="002D7F1D">
              <w:rPr>
                <w:rFonts w:ascii="メイリオ" w:eastAsia="メイリオ" w:hAnsi="メイリオ"/>
                <w:b/>
                <w:sz w:val="18"/>
                <w:szCs w:val="18"/>
              </w:rPr>
              <w:t>.</w:t>
            </w:r>
            <w:r w:rsidRPr="002D7F1D">
              <w:rPr>
                <w:rFonts w:ascii="メイリオ" w:eastAsia="メイリオ" w:hAnsi="メイリオ" w:hint="eastAsia"/>
                <w:b/>
                <w:sz w:val="18"/>
                <w:szCs w:val="18"/>
              </w:rPr>
              <w:t>研究のデザイン</w:t>
            </w:r>
          </w:p>
          <w:p w14:paraId="76A27741" w14:textId="77777777" w:rsidR="00A614C1" w:rsidRPr="002D7F1D" w:rsidRDefault="00A614C1" w:rsidP="002D7F1D">
            <w:pPr>
              <w:snapToGrid w:val="0"/>
              <w:spacing w:line="206" w:lineRule="auto"/>
              <w:jc w:val="left"/>
              <w:rPr>
                <w:rFonts w:ascii="メイリオ" w:eastAsia="メイリオ" w:hAnsi="メイリオ"/>
                <w:sz w:val="18"/>
                <w:szCs w:val="18"/>
              </w:rPr>
            </w:pPr>
          </w:p>
        </w:tc>
      </w:tr>
      <w:tr w:rsidR="00A614C1" w:rsidRPr="002D7F1D" w14:paraId="6049F203" w14:textId="77777777" w:rsidTr="002D0FA2">
        <w:trPr>
          <w:trHeight w:val="897"/>
        </w:trPr>
        <w:tc>
          <w:tcPr>
            <w:tcW w:w="8217" w:type="dxa"/>
            <w:tcBorders>
              <w:top w:val="nil"/>
              <w:bottom w:val="nil"/>
            </w:tcBorders>
            <w:shd w:val="clear" w:color="auto" w:fill="F2F2F2" w:themeFill="background1" w:themeFillShade="F2"/>
          </w:tcPr>
          <w:p w14:paraId="2FD39F1C" w14:textId="77777777" w:rsidR="00A614C1" w:rsidRPr="002D7F1D" w:rsidRDefault="00A614C1" w:rsidP="002D7F1D">
            <w:pPr>
              <w:snapToGrid w:val="0"/>
              <w:spacing w:line="206" w:lineRule="auto"/>
              <w:jc w:val="left"/>
              <w:rPr>
                <w:rFonts w:ascii="メイリオ" w:eastAsia="メイリオ" w:hAnsi="メイリオ"/>
                <w:color w:val="0070C0"/>
                <w:sz w:val="18"/>
                <w:szCs w:val="18"/>
              </w:rPr>
            </w:pPr>
            <w:r w:rsidRPr="002D7F1D">
              <w:rPr>
                <w:rFonts w:ascii="メイリオ" w:eastAsia="メイリオ" w:hAnsi="メイリオ" w:hint="eastAsia"/>
                <w:color w:val="0070C0"/>
                <w:sz w:val="18"/>
                <w:szCs w:val="18"/>
              </w:rPr>
              <w:t>例）前向き観察研究、横断研究、コホート研究、ケースコントロール研究など</w:t>
            </w:r>
          </w:p>
          <w:p w14:paraId="648BBFCC" w14:textId="77777777" w:rsidR="00A614C1" w:rsidRPr="002D7F1D" w:rsidRDefault="00A614C1" w:rsidP="002D7F1D">
            <w:pPr>
              <w:snapToGrid w:val="0"/>
              <w:spacing w:line="206" w:lineRule="auto"/>
              <w:jc w:val="left"/>
              <w:rPr>
                <w:rFonts w:ascii="メイリオ" w:eastAsia="メイリオ" w:hAnsi="メイリオ"/>
                <w:b/>
                <w:sz w:val="18"/>
                <w:szCs w:val="18"/>
              </w:rPr>
            </w:pPr>
          </w:p>
        </w:tc>
      </w:tr>
    </w:tbl>
    <w:p w14:paraId="64BF288E" w14:textId="77777777" w:rsidR="000A5A22" w:rsidRPr="002D0FA2" w:rsidRDefault="000A5A22" w:rsidP="002D0FA2">
      <w:pPr>
        <w:pStyle w:val="af3"/>
        <w:snapToGrid w:val="0"/>
        <w:spacing w:line="206" w:lineRule="auto"/>
        <w:ind w:leftChars="0" w:left="643"/>
        <w:jc w:val="center"/>
        <w:rPr>
          <w:rFonts w:ascii="メイリオ" w:eastAsia="メイリオ" w:hAnsi="メイリオ"/>
          <w:b/>
          <w:color w:val="000000"/>
          <w:sz w:val="16"/>
          <w:szCs w:val="16"/>
        </w:rPr>
      </w:pPr>
    </w:p>
    <w:p w14:paraId="0EC2574F" w14:textId="7C80BEDE" w:rsidR="00B04C3A" w:rsidRPr="002D0FA2" w:rsidRDefault="008376F8" w:rsidP="002D0FA2">
      <w:pPr>
        <w:pStyle w:val="af3"/>
        <w:numPr>
          <w:ilvl w:val="0"/>
          <w:numId w:val="29"/>
        </w:numPr>
        <w:snapToGrid w:val="0"/>
        <w:spacing w:line="206" w:lineRule="auto"/>
        <w:ind w:leftChars="0" w:rightChars="230" w:right="552"/>
        <w:jc w:val="left"/>
        <w:rPr>
          <w:rFonts w:ascii="メイリオ" w:eastAsia="メイリオ" w:hAnsi="メイリオ"/>
          <w:color w:val="000000"/>
          <w:sz w:val="22"/>
          <w:szCs w:val="22"/>
        </w:rPr>
      </w:pPr>
      <w:r>
        <w:rPr>
          <w:rFonts w:ascii="メイリオ" w:eastAsia="メイリオ" w:hAnsi="メイリオ" w:hint="eastAsia"/>
          <w:color w:val="000000"/>
          <w:sz w:val="16"/>
          <w:szCs w:val="16"/>
        </w:rPr>
        <w:t>記載例の</w:t>
      </w:r>
      <w:r w:rsidR="0094455F" w:rsidRPr="002D0FA2">
        <w:rPr>
          <w:rFonts w:ascii="メイリオ" w:eastAsia="メイリオ" w:hAnsi="メイリオ" w:hint="eastAsia"/>
          <w:color w:val="FF0000"/>
          <w:sz w:val="22"/>
          <w:szCs w:val="22"/>
          <w:bdr w:val="single" w:sz="4" w:space="0" w:color="auto"/>
        </w:rPr>
        <w:t>赤字</w:t>
      </w:r>
      <w:r>
        <w:rPr>
          <w:rFonts w:ascii="メイリオ" w:eastAsia="メイリオ" w:hAnsi="メイリオ" w:hint="eastAsia"/>
          <w:color w:val="000000"/>
          <w:sz w:val="22"/>
          <w:szCs w:val="22"/>
        </w:rPr>
        <w:t xml:space="preserve">　</w:t>
      </w:r>
      <w:r w:rsidR="00BA52D4" w:rsidRPr="002D0FA2">
        <w:rPr>
          <w:rFonts w:ascii="メイリオ" w:eastAsia="メイリオ" w:hAnsi="メイリオ" w:hint="eastAsia"/>
          <w:color w:val="0070C0"/>
          <w:sz w:val="22"/>
          <w:szCs w:val="22"/>
          <w:bdr w:val="single" w:sz="4" w:space="0" w:color="auto"/>
        </w:rPr>
        <w:t>青字</w:t>
      </w:r>
      <w:r w:rsidR="002D0FA2">
        <w:rPr>
          <w:rFonts w:ascii="メイリオ" w:eastAsia="メイリオ" w:hAnsi="メイリオ" w:hint="eastAsia"/>
          <w:sz w:val="22"/>
          <w:szCs w:val="22"/>
        </w:rPr>
        <w:t xml:space="preserve"> </w:t>
      </w:r>
      <w:r w:rsidR="002D0FA2" w:rsidRPr="002D0FA2">
        <w:rPr>
          <w:rFonts w:ascii="メイリオ" w:eastAsia="メイリオ" w:hAnsi="メイリオ" w:hint="eastAsia"/>
          <w:color w:val="000000"/>
          <w:sz w:val="16"/>
          <w:szCs w:val="16"/>
        </w:rPr>
        <w:t>について</w:t>
      </w:r>
    </w:p>
    <w:p w14:paraId="51DB180D" w14:textId="77777777" w:rsidR="008376F8" w:rsidRDefault="008376F8" w:rsidP="002D0FA2">
      <w:pPr>
        <w:snapToGrid w:val="0"/>
        <w:spacing w:line="206" w:lineRule="auto"/>
        <w:ind w:leftChars="386" w:left="1414" w:rightChars="230" w:right="552" w:hangingChars="222" w:hanging="488"/>
        <w:jc w:val="left"/>
        <w:rPr>
          <w:rFonts w:ascii="メイリオ" w:eastAsia="メイリオ" w:hAnsi="メイリオ"/>
          <w:color w:val="FF0000"/>
          <w:sz w:val="22"/>
          <w:szCs w:val="22"/>
          <w:bdr w:val="single" w:sz="4" w:space="0" w:color="auto"/>
        </w:rPr>
      </w:pPr>
    </w:p>
    <w:p w14:paraId="4B11D8F9" w14:textId="4DA1EE33" w:rsidR="001A0270" w:rsidRDefault="00E86D22" w:rsidP="002D0FA2">
      <w:pPr>
        <w:snapToGrid w:val="0"/>
        <w:spacing w:line="206" w:lineRule="auto"/>
        <w:ind w:leftChars="386" w:left="1414" w:rightChars="230" w:right="552" w:hangingChars="222" w:hanging="488"/>
        <w:jc w:val="left"/>
        <w:rPr>
          <w:rFonts w:ascii="メイリオ" w:eastAsia="メイリオ" w:hAnsi="メイリオ"/>
          <w:color w:val="000000"/>
          <w:sz w:val="22"/>
          <w:szCs w:val="22"/>
        </w:rPr>
      </w:pPr>
      <w:r w:rsidRPr="002D7F1D">
        <w:rPr>
          <w:rFonts w:ascii="メイリオ" w:eastAsia="メイリオ" w:hAnsi="メイリオ" w:hint="eastAsia"/>
          <w:color w:val="FF0000"/>
          <w:sz w:val="22"/>
          <w:szCs w:val="22"/>
          <w:bdr w:val="single" w:sz="4" w:space="0" w:color="auto"/>
        </w:rPr>
        <w:t>赤字</w:t>
      </w:r>
      <w:r w:rsidRPr="002D7F1D">
        <w:rPr>
          <w:rFonts w:ascii="メイリオ" w:eastAsia="メイリオ" w:hAnsi="メイリオ" w:hint="eastAsia"/>
          <w:sz w:val="22"/>
          <w:szCs w:val="22"/>
        </w:rPr>
        <w:t>は</w:t>
      </w:r>
      <w:r w:rsidR="002D0FA2">
        <w:rPr>
          <w:rFonts w:ascii="メイリオ" w:eastAsia="メイリオ" w:hAnsi="メイリオ" w:hint="eastAsia"/>
          <w:b/>
          <w:sz w:val="22"/>
          <w:szCs w:val="22"/>
          <w:u w:val="single"/>
        </w:rPr>
        <w:t>案内や注意事項</w:t>
      </w:r>
      <w:r w:rsidR="008376F8" w:rsidRPr="008376F8">
        <w:rPr>
          <w:rFonts w:ascii="メイリオ" w:eastAsia="メイリオ" w:hAnsi="メイリオ" w:hint="eastAsia"/>
          <w:sz w:val="22"/>
          <w:szCs w:val="22"/>
        </w:rPr>
        <w:t>です</w:t>
      </w:r>
    </w:p>
    <w:p w14:paraId="29E3D0DC" w14:textId="2CAD100C" w:rsidR="00DA3002" w:rsidRPr="002D7F1D" w:rsidRDefault="00E86D22" w:rsidP="002D0FA2">
      <w:pPr>
        <w:snapToGrid w:val="0"/>
        <w:spacing w:line="206" w:lineRule="auto"/>
        <w:ind w:leftChars="386" w:left="1414" w:rightChars="230" w:right="552" w:hangingChars="222" w:hanging="488"/>
        <w:jc w:val="left"/>
        <w:rPr>
          <w:rFonts w:ascii="メイリオ" w:eastAsia="メイリオ" w:hAnsi="メイリオ"/>
          <w:color w:val="000000"/>
          <w:sz w:val="22"/>
          <w:szCs w:val="22"/>
        </w:rPr>
      </w:pPr>
      <w:r w:rsidRPr="002D7F1D">
        <w:rPr>
          <w:rFonts w:ascii="メイリオ" w:eastAsia="メイリオ" w:hAnsi="メイリオ" w:hint="eastAsia"/>
          <w:color w:val="0070C0"/>
          <w:sz w:val="22"/>
          <w:szCs w:val="22"/>
          <w:bdr w:val="single" w:sz="4" w:space="0" w:color="auto"/>
        </w:rPr>
        <w:t>青字</w:t>
      </w:r>
      <w:r w:rsidR="00D61C68" w:rsidRPr="002D7F1D">
        <w:rPr>
          <w:rFonts w:ascii="メイリオ" w:eastAsia="メイリオ" w:hAnsi="メイリオ" w:hint="eastAsia"/>
          <w:color w:val="000000"/>
          <w:sz w:val="22"/>
          <w:szCs w:val="22"/>
        </w:rPr>
        <w:t>は</w:t>
      </w:r>
      <w:r w:rsidR="00205B2C" w:rsidRPr="002D0FA2">
        <w:rPr>
          <w:rFonts w:ascii="メイリオ" w:eastAsia="メイリオ" w:hAnsi="メイリオ" w:hint="eastAsia"/>
          <w:b/>
          <w:sz w:val="22"/>
          <w:szCs w:val="22"/>
          <w:u w:val="single"/>
        </w:rPr>
        <w:t>例</w:t>
      </w:r>
      <w:r w:rsidR="00A56646" w:rsidRPr="002D0FA2">
        <w:rPr>
          <w:rFonts w:ascii="メイリオ" w:eastAsia="メイリオ" w:hAnsi="メイリオ" w:hint="eastAsia"/>
          <w:b/>
          <w:sz w:val="22"/>
          <w:szCs w:val="22"/>
          <w:u w:val="single"/>
        </w:rPr>
        <w:t>文</w:t>
      </w:r>
      <w:r w:rsidR="008376F8" w:rsidRPr="008376F8">
        <w:rPr>
          <w:rFonts w:ascii="メイリオ" w:eastAsia="メイリオ" w:hAnsi="メイリオ" w:hint="eastAsia"/>
          <w:sz w:val="22"/>
          <w:szCs w:val="22"/>
        </w:rPr>
        <w:t>です</w:t>
      </w:r>
      <w:r w:rsidR="002D0FA2">
        <w:rPr>
          <w:rFonts w:ascii="メイリオ" w:eastAsia="メイリオ" w:hAnsi="メイリオ" w:hint="eastAsia"/>
          <w:color w:val="000000"/>
          <w:sz w:val="22"/>
          <w:szCs w:val="22"/>
        </w:rPr>
        <w:t>（</w:t>
      </w:r>
      <w:r w:rsidR="007412ED" w:rsidRPr="002D7F1D">
        <w:rPr>
          <w:rFonts w:ascii="メイリオ" w:eastAsia="メイリオ" w:hAnsi="メイリオ" w:hint="eastAsia"/>
          <w:color w:val="000000"/>
          <w:sz w:val="22"/>
          <w:szCs w:val="22"/>
        </w:rPr>
        <w:t>ご自身が計画した研究内容</w:t>
      </w:r>
      <w:r w:rsidR="00205B2C" w:rsidRPr="002D7F1D">
        <w:rPr>
          <w:rFonts w:ascii="メイリオ" w:eastAsia="メイリオ" w:hAnsi="メイリオ" w:hint="eastAsia"/>
          <w:color w:val="000000"/>
          <w:sz w:val="22"/>
          <w:szCs w:val="22"/>
        </w:rPr>
        <w:t>に合うよう</w:t>
      </w:r>
      <w:r w:rsidR="008A52B3" w:rsidRPr="002D7F1D">
        <w:rPr>
          <w:rFonts w:ascii="メイリオ" w:eastAsia="メイリオ" w:hAnsi="メイリオ" w:hint="eastAsia"/>
          <w:color w:val="000000"/>
          <w:sz w:val="22"/>
          <w:szCs w:val="22"/>
        </w:rPr>
        <w:t>適宜</w:t>
      </w:r>
      <w:r w:rsidR="00D61C68" w:rsidRPr="002D7F1D">
        <w:rPr>
          <w:rFonts w:ascii="メイリオ" w:eastAsia="メイリオ" w:hAnsi="メイリオ" w:hint="eastAsia"/>
          <w:color w:val="000000"/>
          <w:sz w:val="22"/>
          <w:szCs w:val="22"/>
        </w:rPr>
        <w:t>変更</w:t>
      </w:r>
      <w:r w:rsidR="00A56646" w:rsidRPr="002D7F1D">
        <w:rPr>
          <w:rFonts w:ascii="メイリオ" w:eastAsia="メイリオ" w:hAnsi="メイリオ" w:hint="eastAsia"/>
          <w:color w:val="000000"/>
          <w:sz w:val="22"/>
          <w:szCs w:val="22"/>
        </w:rPr>
        <w:t>のうえ</w:t>
      </w:r>
      <w:r w:rsidR="00205B2C" w:rsidRPr="002D7F1D">
        <w:rPr>
          <w:rFonts w:ascii="メイリオ" w:eastAsia="メイリオ" w:hAnsi="メイリオ" w:hint="eastAsia"/>
          <w:color w:val="000000"/>
          <w:sz w:val="22"/>
          <w:szCs w:val="22"/>
        </w:rPr>
        <w:t>、</w:t>
      </w:r>
      <w:r w:rsidR="00C72535" w:rsidRPr="002D0FA2">
        <w:rPr>
          <w:rFonts w:ascii="メイリオ" w:eastAsia="メイリオ" w:hAnsi="メイリオ" w:hint="eastAsia"/>
          <w:color w:val="000000"/>
          <w:sz w:val="22"/>
          <w:szCs w:val="22"/>
          <w:u w:val="single"/>
        </w:rPr>
        <w:t>黒字</w:t>
      </w:r>
      <w:r w:rsidR="002D0FA2" w:rsidRPr="002D0FA2">
        <w:rPr>
          <w:rFonts w:ascii="メイリオ" w:eastAsia="メイリオ" w:hAnsi="メイリオ" w:hint="eastAsia"/>
          <w:color w:val="000000"/>
          <w:sz w:val="22"/>
          <w:szCs w:val="22"/>
        </w:rPr>
        <w:t>に修正してください</w:t>
      </w:r>
      <w:r w:rsidR="002D0FA2">
        <w:rPr>
          <w:rFonts w:ascii="メイリオ" w:eastAsia="メイリオ" w:hAnsi="メイリオ" w:hint="eastAsia"/>
          <w:color w:val="000000"/>
          <w:sz w:val="22"/>
          <w:szCs w:val="22"/>
        </w:rPr>
        <w:t>）</w:t>
      </w:r>
    </w:p>
    <w:p w14:paraId="283727AC" w14:textId="60FD9B52" w:rsidR="000A5A22" w:rsidRPr="002D0FA2" w:rsidRDefault="000A5A22" w:rsidP="002D7F1D">
      <w:pPr>
        <w:snapToGrid w:val="0"/>
        <w:spacing w:line="206" w:lineRule="auto"/>
        <w:ind w:firstLineChars="100" w:firstLine="280"/>
        <w:jc w:val="left"/>
        <w:rPr>
          <w:rFonts w:ascii="メイリオ" w:eastAsia="メイリオ" w:hAnsi="メイリオ"/>
          <w:color w:val="000000"/>
          <w:sz w:val="28"/>
          <w:szCs w:val="28"/>
        </w:rPr>
      </w:pPr>
    </w:p>
    <w:p w14:paraId="0A103056" w14:textId="74A802A9" w:rsidR="001A0270" w:rsidRDefault="001A0270" w:rsidP="002D7F1D">
      <w:pPr>
        <w:snapToGrid w:val="0"/>
        <w:spacing w:line="206" w:lineRule="auto"/>
        <w:jc w:val="left"/>
        <w:rPr>
          <w:rFonts w:ascii="メイリオ" w:eastAsia="メイリオ" w:hAnsi="メイリオ"/>
          <w:b/>
          <w:sz w:val="28"/>
          <w:u w:val="single"/>
        </w:rPr>
      </w:pPr>
    </w:p>
    <w:p w14:paraId="6C7B05A7" w14:textId="4694C60A" w:rsidR="001A0270" w:rsidRDefault="001A0270" w:rsidP="002D7F1D">
      <w:pPr>
        <w:snapToGrid w:val="0"/>
        <w:spacing w:line="206" w:lineRule="auto"/>
        <w:jc w:val="left"/>
        <w:rPr>
          <w:rFonts w:ascii="メイリオ" w:eastAsia="メイリオ" w:hAnsi="メイリオ"/>
          <w:b/>
          <w:sz w:val="28"/>
          <w:u w:val="single"/>
        </w:rPr>
      </w:pPr>
    </w:p>
    <w:p w14:paraId="547E368A" w14:textId="7339F167" w:rsidR="001A0270" w:rsidRDefault="001A0270" w:rsidP="002D7F1D">
      <w:pPr>
        <w:snapToGrid w:val="0"/>
        <w:spacing w:line="206" w:lineRule="auto"/>
        <w:jc w:val="left"/>
        <w:rPr>
          <w:rFonts w:ascii="メイリオ" w:eastAsia="メイリオ" w:hAnsi="メイリオ"/>
          <w:b/>
          <w:sz w:val="28"/>
          <w:u w:val="single"/>
        </w:rPr>
      </w:pPr>
    </w:p>
    <w:p w14:paraId="10EEF7E7" w14:textId="513C86AA" w:rsidR="002D0FA2" w:rsidRDefault="002D0FA2" w:rsidP="002D7F1D">
      <w:pPr>
        <w:snapToGrid w:val="0"/>
        <w:spacing w:line="206" w:lineRule="auto"/>
        <w:jc w:val="left"/>
        <w:rPr>
          <w:rFonts w:ascii="メイリオ" w:eastAsia="メイリオ" w:hAnsi="メイリオ"/>
          <w:b/>
          <w:sz w:val="28"/>
          <w:u w:val="single"/>
        </w:rPr>
      </w:pPr>
    </w:p>
    <w:p w14:paraId="1A070AAA" w14:textId="1B30EC9C" w:rsidR="008376F8" w:rsidRDefault="008376F8" w:rsidP="002D7F1D">
      <w:pPr>
        <w:snapToGrid w:val="0"/>
        <w:spacing w:line="206" w:lineRule="auto"/>
        <w:jc w:val="left"/>
        <w:rPr>
          <w:rFonts w:ascii="メイリオ" w:eastAsia="メイリオ" w:hAnsi="メイリオ"/>
          <w:b/>
          <w:sz w:val="28"/>
          <w:u w:val="single"/>
        </w:rPr>
      </w:pPr>
    </w:p>
    <w:p w14:paraId="3EF1CFC6" w14:textId="5DBCB41F" w:rsidR="008376F8" w:rsidRDefault="008376F8" w:rsidP="002D7F1D">
      <w:pPr>
        <w:snapToGrid w:val="0"/>
        <w:spacing w:line="206" w:lineRule="auto"/>
        <w:jc w:val="left"/>
        <w:rPr>
          <w:rFonts w:ascii="メイリオ" w:eastAsia="メイリオ" w:hAnsi="メイリオ"/>
          <w:b/>
          <w:sz w:val="28"/>
          <w:u w:val="single"/>
        </w:rPr>
      </w:pPr>
    </w:p>
    <w:p w14:paraId="2B56F742" w14:textId="42586B54" w:rsidR="008376F8" w:rsidRDefault="008376F8" w:rsidP="002D7F1D">
      <w:pPr>
        <w:snapToGrid w:val="0"/>
        <w:spacing w:line="206" w:lineRule="auto"/>
        <w:jc w:val="left"/>
        <w:rPr>
          <w:rFonts w:ascii="メイリオ" w:eastAsia="メイリオ" w:hAnsi="メイリオ"/>
          <w:b/>
          <w:sz w:val="28"/>
          <w:u w:val="single"/>
        </w:rPr>
      </w:pPr>
    </w:p>
    <w:p w14:paraId="551A52E0" w14:textId="77777777" w:rsidR="008376F8" w:rsidRDefault="008376F8" w:rsidP="002D7F1D">
      <w:pPr>
        <w:snapToGrid w:val="0"/>
        <w:spacing w:line="206" w:lineRule="auto"/>
        <w:jc w:val="left"/>
        <w:rPr>
          <w:rFonts w:ascii="メイリオ" w:eastAsia="メイリオ" w:hAnsi="メイリオ"/>
          <w:b/>
          <w:sz w:val="28"/>
          <w:u w:val="single"/>
        </w:rPr>
      </w:pPr>
    </w:p>
    <w:p w14:paraId="0447399B" w14:textId="77777777" w:rsidR="002D0FA2" w:rsidRPr="002D7F1D" w:rsidRDefault="002D0FA2" w:rsidP="002D7F1D">
      <w:pPr>
        <w:snapToGrid w:val="0"/>
        <w:spacing w:line="206" w:lineRule="auto"/>
        <w:jc w:val="left"/>
        <w:rPr>
          <w:rFonts w:ascii="メイリオ" w:eastAsia="メイリオ" w:hAnsi="メイリオ"/>
          <w:b/>
          <w:sz w:val="28"/>
          <w:u w:val="single"/>
        </w:rPr>
      </w:pPr>
    </w:p>
    <w:p w14:paraId="1FFBA31E" w14:textId="21E891AE" w:rsidR="005B6E34" w:rsidRPr="002D0FA2" w:rsidRDefault="005B6E34" w:rsidP="002D7F1D">
      <w:pPr>
        <w:snapToGrid w:val="0"/>
        <w:spacing w:line="206" w:lineRule="auto"/>
        <w:jc w:val="right"/>
        <w:rPr>
          <w:rFonts w:ascii="メイリオ" w:eastAsia="メイリオ" w:hAnsi="メイリオ"/>
          <w:color w:val="000000"/>
          <w:sz w:val="20"/>
        </w:rPr>
        <w:sectPr w:rsidR="005B6E34" w:rsidRPr="002D0FA2" w:rsidSect="008E18FC">
          <w:headerReference w:type="default" r:id="rId8"/>
          <w:footerReference w:type="default" r:id="rId9"/>
          <w:pgSz w:w="11906" w:h="16838" w:code="9"/>
          <w:pgMar w:top="1134" w:right="1021" w:bottom="1021" w:left="1259" w:header="851" w:footer="992" w:gutter="0"/>
          <w:pgNumType w:start="1"/>
          <w:cols w:space="425"/>
          <w:titlePg/>
          <w:docGrid w:type="lines" w:linePitch="326"/>
        </w:sectPr>
      </w:pPr>
      <w:r w:rsidRPr="002D0FA2">
        <w:rPr>
          <w:rFonts w:ascii="メイリオ" w:eastAsia="メイリオ" w:hAnsi="メイリオ" w:hint="eastAsia"/>
          <w:color w:val="000000"/>
          <w:sz w:val="20"/>
        </w:rPr>
        <w:t>問合せ先：</w:t>
      </w:r>
      <w:r w:rsidR="00C72007" w:rsidRPr="002D0FA2">
        <w:rPr>
          <w:rFonts w:ascii="メイリオ" w:eastAsia="メイリオ" w:hAnsi="メイリオ" w:hint="eastAsia"/>
          <w:color w:val="000000"/>
          <w:sz w:val="20"/>
        </w:rPr>
        <w:t>統括研究推進センター</w:t>
      </w:r>
      <w:r w:rsidRPr="002D0FA2">
        <w:rPr>
          <w:rFonts w:ascii="メイリオ" w:eastAsia="メイリオ" w:hAnsi="メイリオ"/>
          <w:color w:val="000000"/>
          <w:sz w:val="20"/>
        </w:rPr>
        <w:t xml:space="preserve"> </w:t>
      </w:r>
      <w:r w:rsidR="005A723C" w:rsidRPr="002D0FA2">
        <w:rPr>
          <w:rFonts w:ascii="メイリオ" w:eastAsia="メイリオ" w:hAnsi="メイリオ" w:hint="eastAsia"/>
          <w:color w:val="000000"/>
          <w:sz w:val="20"/>
        </w:rPr>
        <w:t>臨床研究支援課</w:t>
      </w:r>
    </w:p>
    <w:p w14:paraId="7E79BC00" w14:textId="0C9B0881" w:rsidR="00996606" w:rsidRDefault="001B458E" w:rsidP="001B458E">
      <w:pPr>
        <w:snapToGrid w:val="0"/>
        <w:spacing w:line="360" w:lineRule="auto"/>
        <w:jc w:val="center"/>
        <w:rPr>
          <w:rFonts w:asciiTheme="minorEastAsia" w:eastAsiaTheme="minorEastAsia" w:hAnsiTheme="minorEastAsia"/>
          <w:szCs w:val="24"/>
        </w:rPr>
      </w:pPr>
      <w:r w:rsidRPr="00104B80">
        <w:rPr>
          <w:rFonts w:asciiTheme="minorEastAsia" w:eastAsiaTheme="minorEastAsia" w:hAnsiTheme="minorEastAsia" w:hint="eastAsia"/>
          <w:b/>
          <w:color w:val="000000"/>
          <w:sz w:val="40"/>
          <w:szCs w:val="40"/>
        </w:rPr>
        <w:lastRenderedPageBreak/>
        <w:t>研究実施計画書</w:t>
      </w:r>
      <w:r>
        <w:rPr>
          <w:rFonts w:asciiTheme="minorEastAsia" w:eastAsiaTheme="minorEastAsia" w:hAnsiTheme="minorEastAsia" w:hint="eastAsia"/>
          <w:b/>
          <w:color w:val="000000"/>
          <w:sz w:val="40"/>
          <w:szCs w:val="40"/>
        </w:rPr>
        <w:t>（補完版）</w:t>
      </w:r>
    </w:p>
    <w:tbl>
      <w:tblPr>
        <w:tblStyle w:val="af7"/>
        <w:tblW w:w="0" w:type="auto"/>
        <w:tblLook w:val="04A0" w:firstRow="1" w:lastRow="0" w:firstColumn="1" w:lastColumn="0" w:noHBand="0" w:noVBand="1"/>
      </w:tblPr>
      <w:tblGrid>
        <w:gridCol w:w="9628"/>
      </w:tblGrid>
      <w:tr w:rsidR="00817B1C" w:rsidRPr="003C79D5" w14:paraId="34A4EA7B" w14:textId="77777777" w:rsidTr="00817B1C">
        <w:tc>
          <w:tcPr>
            <w:tcW w:w="9628" w:type="dxa"/>
          </w:tcPr>
          <w:p w14:paraId="714B589F" w14:textId="6592E744" w:rsidR="00817B1C" w:rsidRPr="003C79D5" w:rsidRDefault="00817B1C" w:rsidP="00817B1C">
            <w:pPr>
              <w:jc w:val="left"/>
              <w:rPr>
                <w:rFonts w:asciiTheme="minorEastAsia" w:eastAsiaTheme="minorEastAsia" w:hAnsiTheme="minorEastAsia"/>
                <w:b/>
                <w:sz w:val="22"/>
                <w:szCs w:val="22"/>
              </w:rPr>
            </w:pPr>
            <w:r w:rsidRPr="003C79D5">
              <w:rPr>
                <w:rFonts w:asciiTheme="minorEastAsia" w:eastAsiaTheme="minorEastAsia" w:hAnsiTheme="minorEastAsia" w:hint="eastAsia"/>
                <w:b/>
                <w:sz w:val="22"/>
                <w:szCs w:val="22"/>
              </w:rPr>
              <w:t>1</w:t>
            </w:r>
            <w:r w:rsidR="00C876F1">
              <w:rPr>
                <w:rFonts w:asciiTheme="minorEastAsia" w:eastAsiaTheme="minorEastAsia" w:hAnsiTheme="minorEastAsia" w:hint="eastAsia"/>
                <w:b/>
                <w:sz w:val="22"/>
                <w:szCs w:val="22"/>
              </w:rPr>
              <w:t>.</w:t>
            </w:r>
            <w:r w:rsidRPr="003C79D5">
              <w:rPr>
                <w:rFonts w:asciiTheme="minorEastAsia" w:eastAsiaTheme="minorEastAsia" w:hAnsiTheme="minorEastAsia" w:hint="eastAsia"/>
                <w:b/>
                <w:sz w:val="22"/>
                <w:szCs w:val="22"/>
              </w:rPr>
              <w:t>研究課題名</w:t>
            </w:r>
          </w:p>
          <w:p w14:paraId="7DF2674D" w14:textId="77777777" w:rsidR="00817B1C" w:rsidRPr="003C79D5" w:rsidRDefault="00817B1C" w:rsidP="00590638">
            <w:pPr>
              <w:widowControl/>
              <w:ind w:leftChars="72" w:left="173"/>
              <w:rPr>
                <w:rFonts w:asciiTheme="minorEastAsia" w:eastAsiaTheme="minorEastAsia" w:hAnsiTheme="minorEastAsia"/>
                <w:sz w:val="22"/>
                <w:szCs w:val="22"/>
              </w:rPr>
            </w:pPr>
          </w:p>
          <w:p w14:paraId="0E24CBA3" w14:textId="72172BA6" w:rsidR="00817B1C" w:rsidRPr="003C79D5" w:rsidRDefault="00817B1C" w:rsidP="00590638">
            <w:pPr>
              <w:widowControl/>
              <w:ind w:leftChars="72" w:left="173"/>
              <w:rPr>
                <w:rFonts w:asciiTheme="minorEastAsia" w:eastAsiaTheme="minorEastAsia" w:hAnsiTheme="minorEastAsia"/>
                <w:sz w:val="22"/>
                <w:szCs w:val="22"/>
              </w:rPr>
            </w:pPr>
          </w:p>
        </w:tc>
      </w:tr>
      <w:tr w:rsidR="00817B1C" w:rsidRPr="003C79D5" w14:paraId="46186C1A" w14:textId="77777777" w:rsidTr="00817B1C">
        <w:tc>
          <w:tcPr>
            <w:tcW w:w="9628" w:type="dxa"/>
          </w:tcPr>
          <w:p w14:paraId="4A840956" w14:textId="7034353F" w:rsidR="00817B1C" w:rsidRPr="003C79D5" w:rsidRDefault="00817B1C" w:rsidP="00817B1C">
            <w:pPr>
              <w:jc w:val="left"/>
              <w:rPr>
                <w:rFonts w:asciiTheme="minorEastAsia" w:eastAsiaTheme="minorEastAsia" w:hAnsiTheme="minorEastAsia"/>
                <w:b/>
                <w:sz w:val="22"/>
                <w:szCs w:val="22"/>
              </w:rPr>
            </w:pPr>
            <w:r w:rsidRPr="003C79D5">
              <w:rPr>
                <w:rFonts w:asciiTheme="minorEastAsia" w:eastAsiaTheme="minorEastAsia" w:hAnsiTheme="minorEastAsia" w:hint="eastAsia"/>
                <w:b/>
                <w:sz w:val="22"/>
                <w:szCs w:val="22"/>
              </w:rPr>
              <w:t>2</w:t>
            </w:r>
            <w:r w:rsidR="00C876F1">
              <w:rPr>
                <w:rFonts w:asciiTheme="minorEastAsia" w:eastAsiaTheme="minorEastAsia" w:hAnsiTheme="minorEastAsia" w:hint="eastAsia"/>
                <w:b/>
                <w:sz w:val="22"/>
                <w:szCs w:val="22"/>
              </w:rPr>
              <w:t>.</w:t>
            </w:r>
            <w:r w:rsidRPr="003C79D5">
              <w:rPr>
                <w:rFonts w:asciiTheme="minorEastAsia" w:eastAsiaTheme="minorEastAsia" w:hAnsiTheme="minorEastAsia" w:hint="eastAsia"/>
                <w:b/>
                <w:sz w:val="22"/>
                <w:szCs w:val="22"/>
              </w:rPr>
              <w:t>研究責任（代表）者名</w:t>
            </w:r>
          </w:p>
          <w:p w14:paraId="77326388" w14:textId="77777777" w:rsidR="00817B1C" w:rsidRPr="003C79D5" w:rsidRDefault="00817B1C" w:rsidP="00590638">
            <w:pPr>
              <w:widowControl/>
              <w:ind w:leftChars="72" w:left="173"/>
              <w:rPr>
                <w:rFonts w:asciiTheme="minorEastAsia" w:eastAsiaTheme="minorEastAsia" w:hAnsiTheme="minorEastAsia"/>
                <w:sz w:val="22"/>
                <w:szCs w:val="22"/>
              </w:rPr>
            </w:pPr>
          </w:p>
          <w:p w14:paraId="35C4485A" w14:textId="63215DC7" w:rsidR="00817B1C" w:rsidRPr="003C79D5" w:rsidRDefault="00817B1C" w:rsidP="00590638">
            <w:pPr>
              <w:widowControl/>
              <w:ind w:leftChars="72" w:left="173"/>
              <w:rPr>
                <w:rFonts w:asciiTheme="minorEastAsia" w:eastAsiaTheme="minorEastAsia" w:hAnsiTheme="minorEastAsia"/>
                <w:sz w:val="22"/>
                <w:szCs w:val="22"/>
              </w:rPr>
            </w:pPr>
          </w:p>
        </w:tc>
      </w:tr>
    </w:tbl>
    <w:p w14:paraId="34319756" w14:textId="77777777" w:rsidR="00701E13" w:rsidRPr="00701E13" w:rsidRDefault="00701E13">
      <w:pPr>
        <w:rPr>
          <w:rFonts w:eastAsiaTheme="minorEastAsia"/>
        </w:rPr>
      </w:pPr>
    </w:p>
    <w:p w14:paraId="23C0835F" w14:textId="5D5F04D1" w:rsidR="00590638" w:rsidRPr="00A614C1" w:rsidRDefault="00590638" w:rsidP="00B60357">
      <w:pPr>
        <w:jc w:val="left"/>
        <w:rPr>
          <w:rFonts w:asciiTheme="minorEastAsia" w:eastAsiaTheme="minorEastAsia" w:hAnsiTheme="minorEastAsia"/>
          <w:b/>
          <w:szCs w:val="24"/>
        </w:rPr>
      </w:pPr>
    </w:p>
    <w:tbl>
      <w:tblPr>
        <w:tblStyle w:val="af7"/>
        <w:tblW w:w="0" w:type="auto"/>
        <w:tblBorders>
          <w:insideH w:val="none" w:sz="0" w:space="0" w:color="auto"/>
        </w:tblBorders>
        <w:tblLook w:val="04A0" w:firstRow="1" w:lastRow="0" w:firstColumn="1" w:lastColumn="0" w:noHBand="0" w:noVBand="1"/>
      </w:tblPr>
      <w:tblGrid>
        <w:gridCol w:w="9628"/>
      </w:tblGrid>
      <w:tr w:rsidR="00FB2FE2" w14:paraId="3F8B634A" w14:textId="77777777" w:rsidTr="002D0FA2">
        <w:tc>
          <w:tcPr>
            <w:tcW w:w="9628" w:type="dxa"/>
            <w:tcBorders>
              <w:top w:val="single" w:sz="4" w:space="0" w:color="auto"/>
              <w:bottom w:val="single" w:sz="4" w:space="0" w:color="auto"/>
            </w:tcBorders>
          </w:tcPr>
          <w:p w14:paraId="6847F058" w14:textId="29408194" w:rsidR="005372C6" w:rsidRDefault="005372C6" w:rsidP="005372C6">
            <w:pPr>
              <w:jc w:val="left"/>
              <w:rPr>
                <w:rFonts w:asciiTheme="minorEastAsia" w:eastAsiaTheme="minorEastAsia" w:hAnsiTheme="minorEastAsia"/>
                <w:b/>
                <w:sz w:val="22"/>
                <w:szCs w:val="22"/>
              </w:rPr>
            </w:pPr>
            <w:r>
              <w:rPr>
                <w:rFonts w:asciiTheme="minorEastAsia" w:eastAsiaTheme="minorEastAsia" w:hAnsiTheme="minorEastAsia" w:hint="eastAsia"/>
                <w:b/>
                <w:sz w:val="22"/>
                <w:szCs w:val="22"/>
              </w:rPr>
              <w:t xml:space="preserve">3.研究の背景（研究実施計画書　</w:t>
            </w:r>
            <w:r w:rsidR="00957A2B">
              <w:rPr>
                <w:rFonts w:asciiTheme="minorEastAsia" w:eastAsiaTheme="minorEastAsia" w:hAnsiTheme="minorEastAsia" w:hint="eastAsia"/>
                <w:b/>
                <w:sz w:val="22"/>
                <w:szCs w:val="22"/>
              </w:rPr>
              <w:t>1</w:t>
            </w:r>
            <w:r w:rsidR="00957A2B">
              <w:rPr>
                <w:rFonts w:asciiTheme="minorEastAsia" w:eastAsiaTheme="minorEastAsia" w:hAnsiTheme="minorEastAsia"/>
                <w:b/>
                <w:sz w:val="22"/>
                <w:szCs w:val="22"/>
              </w:rPr>
              <w:t>0</w:t>
            </w:r>
            <w:r w:rsidR="00957A2B">
              <w:rPr>
                <w:rFonts w:asciiTheme="minorEastAsia" w:eastAsiaTheme="minorEastAsia" w:hAnsiTheme="minorEastAsia" w:hint="eastAsia"/>
                <w:b/>
                <w:sz w:val="22"/>
                <w:szCs w:val="22"/>
              </w:rPr>
              <w:t>.研究の背景</w:t>
            </w:r>
            <w:r>
              <w:rPr>
                <w:rFonts w:asciiTheme="minorEastAsia" w:eastAsiaTheme="minorEastAsia" w:hAnsiTheme="minorEastAsia" w:hint="eastAsia"/>
                <w:b/>
                <w:sz w:val="22"/>
                <w:szCs w:val="22"/>
              </w:rPr>
              <w:t>）</w:t>
            </w:r>
          </w:p>
          <w:p w14:paraId="5978D1A8" w14:textId="77777777" w:rsidR="00FB2FE2" w:rsidRDefault="005372C6" w:rsidP="00A36397">
            <w:pPr>
              <w:jc w:val="left"/>
              <w:rPr>
                <w:rFonts w:asciiTheme="minorEastAsia" w:eastAsiaTheme="minorEastAsia" w:hAnsiTheme="minorEastAsia"/>
                <w:color w:val="FF0000"/>
                <w:sz w:val="22"/>
                <w:szCs w:val="22"/>
              </w:rPr>
            </w:pPr>
            <w:r w:rsidRPr="0078006A">
              <w:rPr>
                <w:rFonts w:asciiTheme="minorEastAsia" w:eastAsiaTheme="minorEastAsia" w:hAnsiTheme="minorEastAsia" w:hint="eastAsia"/>
                <w:color w:val="FF0000"/>
                <w:sz w:val="22"/>
                <w:szCs w:val="22"/>
              </w:rPr>
              <w:t>※システムに入力している場合は「</w:t>
            </w:r>
            <w:r w:rsidRPr="00247E90">
              <w:rPr>
                <w:rFonts w:asciiTheme="minorEastAsia" w:eastAsiaTheme="minorEastAsia" w:hAnsiTheme="minorEastAsia" w:hint="eastAsia"/>
                <w:b/>
                <w:color w:val="FF0000"/>
                <w:sz w:val="22"/>
                <w:szCs w:val="22"/>
              </w:rPr>
              <w:t>研究実施計画書に記載</w:t>
            </w:r>
            <w:r w:rsidRPr="0078006A">
              <w:rPr>
                <w:rFonts w:asciiTheme="minorEastAsia" w:eastAsiaTheme="minorEastAsia" w:hAnsiTheme="minorEastAsia" w:hint="eastAsia"/>
                <w:color w:val="FF0000"/>
                <w:sz w:val="22"/>
                <w:szCs w:val="22"/>
              </w:rPr>
              <w:t>」とご記載ください。</w:t>
            </w:r>
          </w:p>
          <w:p w14:paraId="3514B85B" w14:textId="77777777" w:rsidR="00A36397" w:rsidRDefault="00A36397" w:rsidP="00A36397">
            <w:pPr>
              <w:jc w:val="left"/>
              <w:rPr>
                <w:rFonts w:asciiTheme="minorEastAsia" w:eastAsiaTheme="minorEastAsia" w:hAnsiTheme="minorEastAsia"/>
                <w:szCs w:val="24"/>
              </w:rPr>
            </w:pPr>
          </w:p>
          <w:p w14:paraId="290F004D" w14:textId="08F834F8" w:rsidR="00247E90" w:rsidRPr="00247E90" w:rsidRDefault="00247E90" w:rsidP="00A36397">
            <w:pPr>
              <w:jc w:val="left"/>
              <w:rPr>
                <w:rFonts w:asciiTheme="minorEastAsia" w:eastAsiaTheme="minorEastAsia" w:hAnsiTheme="minorEastAsia"/>
                <w:szCs w:val="24"/>
              </w:rPr>
            </w:pPr>
          </w:p>
        </w:tc>
      </w:tr>
      <w:tr w:rsidR="00FB2FE2" w14:paraId="273995F4" w14:textId="77777777" w:rsidTr="002D0FA2">
        <w:tc>
          <w:tcPr>
            <w:tcW w:w="9628" w:type="dxa"/>
            <w:tcBorders>
              <w:top w:val="single" w:sz="4" w:space="0" w:color="auto"/>
            </w:tcBorders>
          </w:tcPr>
          <w:p w14:paraId="4306CC72" w14:textId="52E5421D" w:rsidR="00FB2FE2" w:rsidRDefault="00FB2FE2" w:rsidP="00FB2FE2">
            <w:pPr>
              <w:jc w:val="left"/>
              <w:rPr>
                <w:rFonts w:asciiTheme="minorEastAsia" w:eastAsiaTheme="minorEastAsia" w:hAnsiTheme="minorEastAsia"/>
                <w:b/>
                <w:sz w:val="22"/>
                <w:szCs w:val="22"/>
              </w:rPr>
            </w:pPr>
            <w:r w:rsidRPr="0002337F">
              <w:rPr>
                <w:rFonts w:asciiTheme="minorEastAsia" w:eastAsiaTheme="minorEastAsia" w:hAnsiTheme="minorEastAsia" w:hint="eastAsia"/>
                <w:b/>
                <w:sz w:val="22"/>
                <w:szCs w:val="22"/>
              </w:rPr>
              <w:t>4-1.研究のデザイン</w:t>
            </w:r>
          </w:p>
          <w:p w14:paraId="7D5933E9" w14:textId="77777777" w:rsidR="00D86259" w:rsidRPr="0002337F" w:rsidRDefault="00D86259" w:rsidP="00FB2FE2">
            <w:pPr>
              <w:jc w:val="left"/>
              <w:rPr>
                <w:rFonts w:asciiTheme="minorEastAsia" w:eastAsiaTheme="minorEastAsia" w:hAnsiTheme="minorEastAsia"/>
                <w:b/>
                <w:sz w:val="22"/>
                <w:szCs w:val="22"/>
              </w:rPr>
            </w:pPr>
          </w:p>
          <w:p w14:paraId="76DDFB84" w14:textId="7F73FC22" w:rsidR="00FB2FE2" w:rsidRDefault="00FB2FE2" w:rsidP="00FB2FE2">
            <w:pPr>
              <w:jc w:val="left"/>
              <w:rPr>
                <w:rFonts w:asciiTheme="minorEastAsia" w:eastAsiaTheme="minorEastAsia" w:hAnsiTheme="minorEastAsia"/>
                <w:b/>
                <w:sz w:val="22"/>
                <w:szCs w:val="22"/>
              </w:rPr>
            </w:pPr>
            <w:r w:rsidRPr="0002337F">
              <w:rPr>
                <w:rFonts w:asciiTheme="minorEastAsia" w:eastAsiaTheme="minorEastAsia" w:hAnsiTheme="minorEastAsia" w:hint="eastAsia"/>
                <w:b/>
                <w:sz w:val="22"/>
                <w:szCs w:val="22"/>
              </w:rPr>
              <w:t>4-1-1. 無作為化：</w:t>
            </w:r>
          </w:p>
          <w:p w14:paraId="6EA96113" w14:textId="77777777" w:rsidR="00AB5873" w:rsidRPr="0002337F" w:rsidRDefault="00AB5873" w:rsidP="00756676">
            <w:pPr>
              <w:widowControl/>
              <w:ind w:leftChars="72" w:left="173"/>
              <w:rPr>
                <w:rFonts w:asciiTheme="minorEastAsia" w:eastAsiaTheme="minorEastAsia" w:hAnsiTheme="minorEastAsia"/>
                <w:b/>
                <w:sz w:val="22"/>
                <w:szCs w:val="22"/>
              </w:rPr>
            </w:pPr>
          </w:p>
          <w:p w14:paraId="3D06E972" w14:textId="4635225C" w:rsidR="00FB2FE2" w:rsidRPr="0002337F" w:rsidRDefault="00FB2FE2" w:rsidP="00FB2FE2">
            <w:pPr>
              <w:jc w:val="left"/>
              <w:rPr>
                <w:rFonts w:asciiTheme="minorEastAsia" w:eastAsiaTheme="minorEastAsia" w:hAnsiTheme="minorEastAsia"/>
                <w:b/>
                <w:sz w:val="22"/>
                <w:szCs w:val="22"/>
              </w:rPr>
            </w:pPr>
            <w:r w:rsidRPr="0002337F">
              <w:rPr>
                <w:rFonts w:asciiTheme="minorEastAsia" w:eastAsiaTheme="minorEastAsia" w:hAnsiTheme="minorEastAsia" w:hint="eastAsia"/>
                <w:b/>
                <w:sz w:val="22"/>
                <w:szCs w:val="22"/>
              </w:rPr>
              <w:t>4-1-2. 盲検化：</w:t>
            </w:r>
          </w:p>
          <w:p w14:paraId="1663F56C" w14:textId="77777777" w:rsidR="00AB5873" w:rsidRDefault="00AB5873" w:rsidP="00756676">
            <w:pPr>
              <w:widowControl/>
              <w:ind w:leftChars="72" w:left="173"/>
              <w:rPr>
                <w:rFonts w:asciiTheme="minorEastAsia" w:eastAsiaTheme="minorEastAsia" w:hAnsiTheme="minorEastAsia"/>
                <w:b/>
                <w:sz w:val="22"/>
                <w:szCs w:val="22"/>
              </w:rPr>
            </w:pPr>
          </w:p>
          <w:p w14:paraId="4D3682DF" w14:textId="5973B009" w:rsidR="00FB2FE2" w:rsidRDefault="00FB2FE2" w:rsidP="00FB2FE2">
            <w:pPr>
              <w:jc w:val="left"/>
              <w:rPr>
                <w:rFonts w:asciiTheme="minorEastAsia" w:eastAsiaTheme="minorEastAsia" w:hAnsiTheme="minorEastAsia"/>
                <w:b/>
                <w:sz w:val="22"/>
                <w:szCs w:val="22"/>
              </w:rPr>
            </w:pPr>
            <w:r w:rsidRPr="0002337F">
              <w:rPr>
                <w:rFonts w:asciiTheme="minorEastAsia" w:eastAsiaTheme="minorEastAsia" w:hAnsiTheme="minorEastAsia" w:hint="eastAsia"/>
                <w:b/>
                <w:sz w:val="22"/>
                <w:szCs w:val="22"/>
              </w:rPr>
              <w:t>4-1-3. 対照：</w:t>
            </w:r>
          </w:p>
          <w:p w14:paraId="6D546355" w14:textId="77777777" w:rsidR="00AB5873" w:rsidRPr="0002337F" w:rsidRDefault="00AB5873" w:rsidP="00756676">
            <w:pPr>
              <w:widowControl/>
              <w:ind w:leftChars="72" w:left="173"/>
              <w:rPr>
                <w:rFonts w:asciiTheme="minorEastAsia" w:eastAsiaTheme="minorEastAsia" w:hAnsiTheme="minorEastAsia"/>
                <w:b/>
                <w:sz w:val="22"/>
                <w:szCs w:val="22"/>
              </w:rPr>
            </w:pPr>
          </w:p>
          <w:p w14:paraId="3F47714A" w14:textId="77777777" w:rsidR="00FB2FE2" w:rsidRDefault="00FB2FE2" w:rsidP="00FB2FE2">
            <w:pPr>
              <w:jc w:val="left"/>
              <w:rPr>
                <w:rFonts w:asciiTheme="minorEastAsia" w:eastAsiaTheme="minorEastAsia" w:hAnsiTheme="minorEastAsia"/>
                <w:b/>
                <w:sz w:val="22"/>
                <w:szCs w:val="22"/>
              </w:rPr>
            </w:pPr>
            <w:r w:rsidRPr="0002337F">
              <w:rPr>
                <w:rFonts w:asciiTheme="minorEastAsia" w:eastAsiaTheme="minorEastAsia" w:hAnsiTheme="minorEastAsia" w:hint="eastAsia"/>
                <w:b/>
                <w:sz w:val="22"/>
                <w:szCs w:val="22"/>
              </w:rPr>
              <w:t>4-1-4. 割付け：</w:t>
            </w:r>
          </w:p>
          <w:p w14:paraId="616CD523" w14:textId="77777777" w:rsidR="00FB2FE2" w:rsidRPr="00FB2FE2" w:rsidRDefault="00FB2FE2" w:rsidP="00D65987">
            <w:pPr>
              <w:widowControl/>
              <w:ind w:leftChars="72" w:left="173"/>
              <w:rPr>
                <w:rFonts w:asciiTheme="minorEastAsia" w:eastAsiaTheme="minorEastAsia" w:hAnsiTheme="minorEastAsia"/>
                <w:szCs w:val="24"/>
              </w:rPr>
            </w:pPr>
          </w:p>
        </w:tc>
      </w:tr>
      <w:tr w:rsidR="00FB2FE2" w14:paraId="49E397ED" w14:textId="77777777" w:rsidTr="00293B53">
        <w:tc>
          <w:tcPr>
            <w:tcW w:w="9628" w:type="dxa"/>
            <w:shd w:val="clear" w:color="auto" w:fill="F2F2F2" w:themeFill="background1" w:themeFillShade="F2"/>
          </w:tcPr>
          <w:p w14:paraId="5066BE6A" w14:textId="67E629DD" w:rsidR="00D86259" w:rsidRDefault="00D86259" w:rsidP="00FB2FE2">
            <w:pPr>
              <w:jc w:val="left"/>
              <w:rPr>
                <w:rFonts w:asciiTheme="minorEastAsia" w:eastAsiaTheme="minorEastAsia" w:hAnsiTheme="minorEastAsia"/>
                <w:color w:val="FF0000"/>
                <w:sz w:val="22"/>
                <w:szCs w:val="22"/>
              </w:rPr>
            </w:pPr>
            <w:r w:rsidRPr="00D86259">
              <w:rPr>
                <w:rFonts w:asciiTheme="minorEastAsia" w:eastAsiaTheme="minorEastAsia" w:hAnsiTheme="minorEastAsia" w:hint="eastAsia"/>
                <w:color w:val="FF0000"/>
                <w:sz w:val="22"/>
                <w:szCs w:val="22"/>
              </w:rPr>
              <w:t>※非対照・（プラセボ・実薬）対照、ランダム化、層別化、非盲検・単盲検・二重盲検、クロスオーバー・並行群間比較・漸増法・用量－反応比較、探索的臨床試験・検証的臨床試験等から適切な表現を選択し記載すること。</w:t>
            </w:r>
          </w:p>
          <w:p w14:paraId="03E0E7D8" w14:textId="77777777" w:rsidR="00D86259" w:rsidRPr="00D86259" w:rsidRDefault="00D86259" w:rsidP="00FB2FE2">
            <w:pPr>
              <w:jc w:val="left"/>
              <w:rPr>
                <w:rFonts w:asciiTheme="minorEastAsia" w:eastAsiaTheme="minorEastAsia" w:hAnsiTheme="minorEastAsia"/>
                <w:color w:val="FF0000"/>
                <w:sz w:val="22"/>
                <w:szCs w:val="22"/>
              </w:rPr>
            </w:pPr>
          </w:p>
          <w:p w14:paraId="0D97FE8C" w14:textId="685CEFC1" w:rsidR="005E606B" w:rsidRDefault="005E606B" w:rsidP="00FB2FE2">
            <w:pPr>
              <w:jc w:val="left"/>
              <w:rPr>
                <w:rFonts w:asciiTheme="minorEastAsia" w:eastAsiaTheme="minorEastAsia" w:hAnsiTheme="minorEastAsia"/>
                <w:color w:val="0070C0"/>
                <w:sz w:val="22"/>
                <w:szCs w:val="22"/>
              </w:rPr>
            </w:pPr>
            <w:r>
              <w:rPr>
                <w:rFonts w:asciiTheme="minorEastAsia" w:eastAsiaTheme="minorEastAsia" w:hAnsiTheme="minorEastAsia" w:hint="eastAsia"/>
                <w:color w:val="0070C0"/>
                <w:sz w:val="22"/>
                <w:szCs w:val="22"/>
              </w:rPr>
              <w:t>例）</w:t>
            </w:r>
          </w:p>
          <w:p w14:paraId="14022F12" w14:textId="77777777" w:rsidR="00FB2FE2" w:rsidRPr="001D4B6B" w:rsidRDefault="00FB2FE2" w:rsidP="00FB2FE2">
            <w:pPr>
              <w:rPr>
                <w:rFonts w:asciiTheme="minorEastAsia" w:eastAsiaTheme="minorEastAsia" w:hAnsiTheme="minorEastAsia"/>
                <w:b/>
                <w:color w:val="0070C0"/>
                <w:sz w:val="22"/>
                <w:szCs w:val="22"/>
              </w:rPr>
            </w:pPr>
            <w:r w:rsidRPr="001D4B6B">
              <w:rPr>
                <w:rFonts w:asciiTheme="minorEastAsia" w:eastAsiaTheme="minorEastAsia" w:hAnsiTheme="minorEastAsia" w:hint="eastAsia"/>
                <w:b/>
                <w:color w:val="0070C0"/>
                <w:sz w:val="22"/>
                <w:szCs w:val="22"/>
              </w:rPr>
              <w:t>4</w:t>
            </w:r>
            <w:r w:rsidRPr="001D4B6B">
              <w:rPr>
                <w:rFonts w:asciiTheme="minorEastAsia" w:eastAsiaTheme="minorEastAsia" w:hAnsiTheme="minorEastAsia"/>
                <w:b/>
                <w:color w:val="0070C0"/>
                <w:sz w:val="22"/>
                <w:szCs w:val="22"/>
              </w:rPr>
              <w:t xml:space="preserve">-1-1. </w:t>
            </w:r>
            <w:r w:rsidRPr="001D4B6B">
              <w:rPr>
                <w:rFonts w:asciiTheme="minorEastAsia" w:eastAsiaTheme="minorEastAsia" w:hAnsiTheme="minorEastAsia" w:hint="eastAsia"/>
                <w:b/>
                <w:color w:val="0070C0"/>
                <w:sz w:val="22"/>
                <w:szCs w:val="22"/>
              </w:rPr>
              <w:t>無作為化：単一群／無作為化比較／非無作為化比較</w:t>
            </w:r>
          </w:p>
          <w:p w14:paraId="32D4859B" w14:textId="77777777" w:rsidR="00FB2FE2" w:rsidRPr="001D4B6B" w:rsidRDefault="00FB2FE2" w:rsidP="00FB2FE2">
            <w:pPr>
              <w:rPr>
                <w:rFonts w:asciiTheme="minorEastAsia" w:eastAsiaTheme="minorEastAsia" w:hAnsiTheme="minorEastAsia"/>
                <w:b/>
                <w:color w:val="0070C0"/>
                <w:sz w:val="22"/>
                <w:szCs w:val="22"/>
              </w:rPr>
            </w:pPr>
            <w:r w:rsidRPr="001D4B6B">
              <w:rPr>
                <w:rFonts w:asciiTheme="minorEastAsia" w:eastAsiaTheme="minorEastAsia" w:hAnsiTheme="minorEastAsia" w:hint="eastAsia"/>
                <w:b/>
                <w:color w:val="0070C0"/>
                <w:sz w:val="22"/>
                <w:szCs w:val="22"/>
              </w:rPr>
              <w:t>4</w:t>
            </w:r>
            <w:r w:rsidRPr="001D4B6B">
              <w:rPr>
                <w:rFonts w:asciiTheme="minorEastAsia" w:eastAsiaTheme="minorEastAsia" w:hAnsiTheme="minorEastAsia"/>
                <w:b/>
                <w:color w:val="0070C0"/>
                <w:sz w:val="22"/>
                <w:szCs w:val="22"/>
              </w:rPr>
              <w:t xml:space="preserve">-1-2. </w:t>
            </w:r>
            <w:r w:rsidRPr="001D4B6B">
              <w:rPr>
                <w:rFonts w:asciiTheme="minorEastAsia" w:eastAsiaTheme="minorEastAsia" w:hAnsiTheme="minorEastAsia" w:hint="eastAsia"/>
                <w:b/>
                <w:color w:val="0070C0"/>
                <w:sz w:val="22"/>
                <w:szCs w:val="22"/>
              </w:rPr>
              <w:t>盲検化：非盲検／二重盲検／単盲検</w:t>
            </w:r>
          </w:p>
          <w:p w14:paraId="1E164A67" w14:textId="77777777" w:rsidR="00FB2FE2" w:rsidRPr="001D4B6B" w:rsidRDefault="00FB2FE2" w:rsidP="00FB2FE2">
            <w:pPr>
              <w:rPr>
                <w:rFonts w:asciiTheme="minorEastAsia" w:eastAsiaTheme="minorEastAsia" w:hAnsiTheme="minorEastAsia"/>
                <w:b/>
                <w:color w:val="0070C0"/>
                <w:sz w:val="22"/>
                <w:szCs w:val="22"/>
              </w:rPr>
            </w:pPr>
            <w:r w:rsidRPr="001D4B6B">
              <w:rPr>
                <w:rFonts w:asciiTheme="minorEastAsia" w:eastAsiaTheme="minorEastAsia" w:hAnsiTheme="minorEastAsia" w:hint="eastAsia"/>
                <w:b/>
                <w:color w:val="0070C0"/>
                <w:sz w:val="22"/>
                <w:szCs w:val="22"/>
              </w:rPr>
              <w:t>4</w:t>
            </w:r>
            <w:r w:rsidRPr="001D4B6B">
              <w:rPr>
                <w:rFonts w:asciiTheme="minorEastAsia" w:eastAsiaTheme="minorEastAsia" w:hAnsiTheme="minorEastAsia"/>
                <w:b/>
                <w:color w:val="0070C0"/>
                <w:sz w:val="22"/>
                <w:szCs w:val="22"/>
              </w:rPr>
              <w:t xml:space="preserve">-1-3. </w:t>
            </w:r>
            <w:r w:rsidRPr="001D4B6B">
              <w:rPr>
                <w:rFonts w:asciiTheme="minorEastAsia" w:eastAsiaTheme="minorEastAsia" w:hAnsiTheme="minorEastAsia" w:hint="eastAsia"/>
                <w:b/>
                <w:color w:val="0070C0"/>
                <w:sz w:val="22"/>
                <w:szCs w:val="22"/>
              </w:rPr>
              <w:t>対照：プラセボ対照／実薬（治療）対照／無治療対照／非対照</w:t>
            </w:r>
          </w:p>
          <w:p w14:paraId="673A7D3E" w14:textId="58C33A02" w:rsidR="00FB2FE2" w:rsidRPr="00FB2FE2" w:rsidRDefault="00FB2FE2" w:rsidP="00A27266">
            <w:pPr>
              <w:rPr>
                <w:rFonts w:asciiTheme="minorEastAsia" w:eastAsiaTheme="minorEastAsia" w:hAnsiTheme="minorEastAsia"/>
                <w:szCs w:val="24"/>
              </w:rPr>
            </w:pPr>
            <w:r w:rsidRPr="001D4B6B">
              <w:rPr>
                <w:rFonts w:asciiTheme="minorEastAsia" w:eastAsiaTheme="minorEastAsia" w:hAnsiTheme="minorEastAsia" w:hint="eastAsia"/>
                <w:b/>
                <w:color w:val="0070C0"/>
                <w:sz w:val="22"/>
                <w:szCs w:val="22"/>
              </w:rPr>
              <w:t>4</w:t>
            </w:r>
            <w:r w:rsidRPr="001D4B6B">
              <w:rPr>
                <w:rFonts w:asciiTheme="minorEastAsia" w:eastAsiaTheme="minorEastAsia" w:hAnsiTheme="minorEastAsia"/>
                <w:b/>
                <w:color w:val="0070C0"/>
                <w:sz w:val="22"/>
                <w:szCs w:val="22"/>
              </w:rPr>
              <w:t xml:space="preserve">-1-4. </w:t>
            </w:r>
            <w:r w:rsidRPr="001D4B6B">
              <w:rPr>
                <w:rFonts w:asciiTheme="minorEastAsia" w:eastAsiaTheme="minorEastAsia" w:hAnsiTheme="minorEastAsia" w:hint="eastAsia"/>
                <w:b/>
                <w:color w:val="0070C0"/>
                <w:sz w:val="22"/>
                <w:szCs w:val="22"/>
              </w:rPr>
              <w:t>割付け：単群比較／並行群間比較／交差比較（クロスオーバー）</w:t>
            </w:r>
          </w:p>
        </w:tc>
      </w:tr>
      <w:tr w:rsidR="00FB2FE2" w14:paraId="3E9F8D7F" w14:textId="77777777" w:rsidTr="00FB2FE2">
        <w:tc>
          <w:tcPr>
            <w:tcW w:w="9628" w:type="dxa"/>
          </w:tcPr>
          <w:p w14:paraId="20005ECC" w14:textId="44DF314F" w:rsidR="00FB2FE2" w:rsidRDefault="00FB2FE2" w:rsidP="00FB2FE2">
            <w:pPr>
              <w:jc w:val="left"/>
              <w:rPr>
                <w:rFonts w:asciiTheme="minorEastAsia" w:eastAsiaTheme="minorEastAsia" w:hAnsiTheme="minorEastAsia"/>
                <w:b/>
                <w:color w:val="000000"/>
                <w:sz w:val="22"/>
                <w:szCs w:val="22"/>
              </w:rPr>
            </w:pPr>
            <w:r w:rsidRPr="00104B80">
              <w:rPr>
                <w:rFonts w:asciiTheme="minorEastAsia" w:eastAsiaTheme="minorEastAsia" w:hAnsiTheme="minorEastAsia" w:hint="eastAsia"/>
                <w:b/>
                <w:color w:val="000000"/>
                <w:sz w:val="22"/>
                <w:szCs w:val="22"/>
              </w:rPr>
              <w:t>4</w:t>
            </w:r>
            <w:r w:rsidRPr="00104B80">
              <w:rPr>
                <w:rFonts w:asciiTheme="minorEastAsia" w:eastAsiaTheme="minorEastAsia" w:hAnsiTheme="minorEastAsia"/>
                <w:b/>
                <w:color w:val="000000"/>
                <w:sz w:val="22"/>
                <w:szCs w:val="22"/>
              </w:rPr>
              <w:t>-2</w:t>
            </w:r>
            <w:r>
              <w:rPr>
                <w:rFonts w:asciiTheme="minorEastAsia" w:eastAsiaTheme="minorEastAsia" w:hAnsiTheme="minorEastAsia"/>
                <w:b/>
                <w:color w:val="000000"/>
                <w:sz w:val="22"/>
                <w:szCs w:val="22"/>
              </w:rPr>
              <w:t>.</w:t>
            </w:r>
            <w:r w:rsidRPr="00104B80">
              <w:rPr>
                <w:rFonts w:asciiTheme="minorEastAsia" w:eastAsiaTheme="minorEastAsia" w:hAnsiTheme="minorEastAsia" w:hint="eastAsia"/>
                <w:b/>
                <w:color w:val="000000"/>
                <w:sz w:val="22"/>
                <w:szCs w:val="22"/>
              </w:rPr>
              <w:t>本研究に用いる</w:t>
            </w:r>
            <w:r w:rsidRPr="00AB5873">
              <w:rPr>
                <w:rFonts w:asciiTheme="minorEastAsia" w:eastAsiaTheme="minorEastAsia" w:hAnsiTheme="minorEastAsia" w:hint="eastAsia"/>
                <w:b/>
                <w:color w:val="0070C0"/>
                <w:sz w:val="22"/>
                <w:szCs w:val="22"/>
              </w:rPr>
              <w:t>医薬品</w:t>
            </w:r>
            <w:r w:rsidR="0038720A">
              <w:rPr>
                <w:rFonts w:asciiTheme="minorEastAsia" w:eastAsiaTheme="minorEastAsia" w:hAnsiTheme="minorEastAsia" w:hint="eastAsia"/>
                <w:b/>
                <w:color w:val="0070C0"/>
                <w:sz w:val="22"/>
                <w:szCs w:val="22"/>
              </w:rPr>
              <w:t>の概要</w:t>
            </w:r>
            <w:r w:rsidRPr="00AB5873">
              <w:rPr>
                <w:rFonts w:asciiTheme="minorEastAsia" w:eastAsiaTheme="minorEastAsia" w:hAnsiTheme="minorEastAsia" w:hint="eastAsia"/>
                <w:b/>
                <w:color w:val="0070C0"/>
                <w:sz w:val="22"/>
                <w:szCs w:val="22"/>
              </w:rPr>
              <w:t>／医療機器等</w:t>
            </w:r>
            <w:r w:rsidR="0038720A">
              <w:rPr>
                <w:rFonts w:asciiTheme="minorEastAsia" w:eastAsiaTheme="minorEastAsia" w:hAnsiTheme="minorEastAsia" w:hint="eastAsia"/>
                <w:b/>
                <w:color w:val="0070C0"/>
                <w:sz w:val="22"/>
                <w:szCs w:val="22"/>
              </w:rPr>
              <w:t>の情報</w:t>
            </w:r>
          </w:p>
          <w:p w14:paraId="1EEC3975" w14:textId="77777777" w:rsidR="00AB5873" w:rsidRDefault="00AB5873" w:rsidP="00756676">
            <w:pPr>
              <w:widowControl/>
              <w:ind w:leftChars="72" w:left="173"/>
              <w:rPr>
                <w:rFonts w:asciiTheme="minorEastAsia" w:eastAsiaTheme="minorEastAsia" w:hAnsiTheme="minorEastAsia"/>
                <w:szCs w:val="24"/>
              </w:rPr>
            </w:pPr>
          </w:p>
          <w:p w14:paraId="6238F86E" w14:textId="0AC0BBAB" w:rsidR="001D4B6B" w:rsidRPr="00FB2FE2" w:rsidRDefault="001D4B6B" w:rsidP="00756676">
            <w:pPr>
              <w:widowControl/>
              <w:ind w:leftChars="72" w:left="173"/>
              <w:rPr>
                <w:rFonts w:asciiTheme="minorEastAsia" w:eastAsiaTheme="minorEastAsia" w:hAnsiTheme="minorEastAsia"/>
                <w:szCs w:val="24"/>
              </w:rPr>
            </w:pPr>
          </w:p>
        </w:tc>
      </w:tr>
      <w:tr w:rsidR="00FB2FE2" w14:paraId="2C220E60" w14:textId="77777777" w:rsidTr="00293B53">
        <w:tc>
          <w:tcPr>
            <w:tcW w:w="9628" w:type="dxa"/>
            <w:shd w:val="clear" w:color="auto" w:fill="F2F2F2" w:themeFill="background1" w:themeFillShade="F2"/>
          </w:tcPr>
          <w:p w14:paraId="3F4057FA" w14:textId="041B65F4" w:rsidR="00FB2FE2" w:rsidRPr="00FB2FE2" w:rsidRDefault="00FB2FE2" w:rsidP="00FB2FE2">
            <w:pPr>
              <w:rPr>
                <w:rFonts w:asciiTheme="minorEastAsia" w:eastAsiaTheme="minorEastAsia" w:hAnsiTheme="minorEastAsia"/>
                <w:b/>
                <w:color w:val="000000"/>
                <w:sz w:val="22"/>
                <w:szCs w:val="22"/>
              </w:rPr>
            </w:pPr>
            <w:r w:rsidRPr="002A7EF7">
              <w:rPr>
                <w:rFonts w:asciiTheme="minorEastAsia" w:eastAsiaTheme="minorEastAsia" w:hAnsiTheme="minorEastAsia" w:hint="eastAsia"/>
                <w:bCs/>
                <w:color w:val="FF0000"/>
                <w:sz w:val="22"/>
                <w:szCs w:val="22"/>
              </w:rPr>
              <w:t>※添付文書の情報を転記してください。</w:t>
            </w:r>
          </w:p>
          <w:p w14:paraId="15A2BE32" w14:textId="0B2DC0AF" w:rsidR="005E606B" w:rsidRPr="005E606B" w:rsidRDefault="005E606B" w:rsidP="00FB2FE2">
            <w:pPr>
              <w:ind w:firstLineChars="14" w:firstLine="31"/>
              <w:rPr>
                <w:rFonts w:asciiTheme="minorEastAsia" w:eastAsiaTheme="minorEastAsia" w:hAnsiTheme="minorEastAsia"/>
                <w:b/>
                <w:color w:val="0070C0"/>
                <w:sz w:val="22"/>
                <w:szCs w:val="22"/>
              </w:rPr>
            </w:pPr>
            <w:r w:rsidRPr="005E606B">
              <w:rPr>
                <w:rFonts w:asciiTheme="minorEastAsia" w:eastAsiaTheme="minorEastAsia" w:hAnsiTheme="minorEastAsia" w:hint="eastAsia"/>
                <w:b/>
                <w:color w:val="0070C0"/>
                <w:sz w:val="22"/>
                <w:szCs w:val="22"/>
              </w:rPr>
              <w:t>例）</w:t>
            </w:r>
          </w:p>
          <w:p w14:paraId="699E5231" w14:textId="1ECC3CB2" w:rsidR="00FB2FE2" w:rsidRPr="005E606B" w:rsidRDefault="00FB2FE2" w:rsidP="00FB2FE2">
            <w:pPr>
              <w:ind w:firstLineChars="14" w:firstLine="31"/>
              <w:rPr>
                <w:rFonts w:asciiTheme="minorEastAsia" w:eastAsiaTheme="minorEastAsia" w:hAnsiTheme="minorEastAsia"/>
                <w:b/>
                <w:color w:val="0070C0"/>
                <w:sz w:val="22"/>
                <w:szCs w:val="22"/>
              </w:rPr>
            </w:pPr>
            <w:r w:rsidRPr="005E606B">
              <w:rPr>
                <w:rFonts w:asciiTheme="minorEastAsia" w:eastAsiaTheme="minorEastAsia" w:hAnsiTheme="minorEastAsia" w:hint="eastAsia"/>
                <w:b/>
                <w:color w:val="0070C0"/>
                <w:sz w:val="22"/>
                <w:szCs w:val="22"/>
              </w:rPr>
              <w:t>4</w:t>
            </w:r>
            <w:r w:rsidRPr="005E606B">
              <w:rPr>
                <w:rFonts w:asciiTheme="minorEastAsia" w:eastAsiaTheme="minorEastAsia" w:hAnsiTheme="minorEastAsia"/>
                <w:b/>
                <w:color w:val="0070C0"/>
                <w:sz w:val="22"/>
                <w:szCs w:val="22"/>
              </w:rPr>
              <w:t>-2-1.</w:t>
            </w:r>
            <w:r w:rsidRPr="005E606B">
              <w:rPr>
                <w:rFonts w:asciiTheme="minorEastAsia" w:eastAsiaTheme="minorEastAsia" w:hAnsiTheme="minorEastAsia" w:hint="eastAsia"/>
                <w:b/>
                <w:color w:val="0070C0"/>
                <w:sz w:val="22"/>
                <w:szCs w:val="22"/>
              </w:rPr>
              <w:t xml:space="preserve"> 試験薬</w:t>
            </w:r>
            <w:r w:rsidR="0038720A">
              <w:rPr>
                <w:rFonts w:asciiTheme="minorEastAsia" w:eastAsiaTheme="minorEastAsia" w:hAnsiTheme="minorEastAsia" w:hint="eastAsia"/>
                <w:b/>
                <w:color w:val="0070C0"/>
                <w:sz w:val="22"/>
                <w:szCs w:val="22"/>
              </w:rPr>
              <w:t>名</w:t>
            </w:r>
            <w:r w:rsidRPr="005E606B">
              <w:rPr>
                <w:rFonts w:asciiTheme="minorEastAsia" w:eastAsiaTheme="minorEastAsia" w:hAnsiTheme="minorEastAsia" w:hint="eastAsia"/>
                <w:b/>
                <w:color w:val="0070C0"/>
                <w:sz w:val="22"/>
                <w:szCs w:val="22"/>
              </w:rPr>
              <w:t>／試験機器名</w:t>
            </w:r>
          </w:p>
          <w:p w14:paraId="710F17ED" w14:textId="77777777" w:rsidR="00FB2FE2" w:rsidRPr="005E606B" w:rsidRDefault="00FB2FE2" w:rsidP="00FB2FE2">
            <w:pPr>
              <w:ind w:firstLineChars="14" w:firstLine="31"/>
              <w:rPr>
                <w:rFonts w:asciiTheme="minorEastAsia" w:eastAsiaTheme="minorEastAsia" w:hAnsiTheme="minorEastAsia"/>
                <w:b/>
                <w:color w:val="0070C0"/>
                <w:sz w:val="22"/>
                <w:szCs w:val="22"/>
              </w:rPr>
            </w:pPr>
            <w:r w:rsidRPr="005E606B">
              <w:rPr>
                <w:rFonts w:asciiTheme="minorEastAsia" w:eastAsiaTheme="minorEastAsia" w:hAnsiTheme="minorEastAsia" w:hint="eastAsia"/>
                <w:b/>
                <w:color w:val="0070C0"/>
                <w:sz w:val="22"/>
                <w:szCs w:val="22"/>
              </w:rPr>
              <w:t>4</w:t>
            </w:r>
            <w:r w:rsidRPr="005E606B">
              <w:rPr>
                <w:rFonts w:asciiTheme="minorEastAsia" w:eastAsiaTheme="minorEastAsia" w:hAnsiTheme="minorEastAsia"/>
                <w:b/>
                <w:color w:val="0070C0"/>
                <w:sz w:val="22"/>
                <w:szCs w:val="22"/>
              </w:rPr>
              <w:t>-2-2.</w:t>
            </w:r>
            <w:r w:rsidRPr="005E606B">
              <w:rPr>
                <w:rFonts w:asciiTheme="minorEastAsia" w:eastAsiaTheme="minorEastAsia" w:hAnsiTheme="minorEastAsia" w:hint="eastAsia"/>
                <w:b/>
                <w:color w:val="0070C0"/>
                <w:sz w:val="22"/>
                <w:szCs w:val="22"/>
              </w:rPr>
              <w:t xml:space="preserve"> 成分／構成要素</w:t>
            </w:r>
          </w:p>
          <w:p w14:paraId="3E10C228" w14:textId="77777777" w:rsidR="00FB2FE2" w:rsidRPr="005E606B" w:rsidRDefault="00FB2FE2" w:rsidP="00FB2FE2">
            <w:pPr>
              <w:ind w:firstLineChars="14" w:firstLine="31"/>
              <w:rPr>
                <w:rFonts w:asciiTheme="minorEastAsia" w:eastAsiaTheme="minorEastAsia" w:hAnsiTheme="minorEastAsia"/>
                <w:b/>
                <w:color w:val="0070C0"/>
                <w:sz w:val="22"/>
                <w:szCs w:val="22"/>
              </w:rPr>
            </w:pPr>
            <w:r w:rsidRPr="005E606B">
              <w:rPr>
                <w:rFonts w:asciiTheme="minorEastAsia" w:eastAsiaTheme="minorEastAsia" w:hAnsiTheme="minorEastAsia" w:hint="eastAsia"/>
                <w:b/>
                <w:color w:val="0070C0"/>
                <w:sz w:val="22"/>
                <w:szCs w:val="22"/>
              </w:rPr>
              <w:t>4</w:t>
            </w:r>
            <w:r w:rsidRPr="005E606B">
              <w:rPr>
                <w:rFonts w:asciiTheme="minorEastAsia" w:eastAsiaTheme="minorEastAsia" w:hAnsiTheme="minorEastAsia"/>
                <w:b/>
                <w:color w:val="0070C0"/>
                <w:sz w:val="22"/>
                <w:szCs w:val="22"/>
              </w:rPr>
              <w:t>-2-3.</w:t>
            </w:r>
            <w:r w:rsidRPr="005E606B">
              <w:rPr>
                <w:rFonts w:asciiTheme="minorEastAsia" w:eastAsiaTheme="minorEastAsia" w:hAnsiTheme="minorEastAsia" w:hint="eastAsia"/>
                <w:b/>
                <w:color w:val="0070C0"/>
                <w:sz w:val="22"/>
                <w:szCs w:val="22"/>
              </w:rPr>
              <w:t xml:space="preserve"> 効果・効能／機能</w:t>
            </w:r>
          </w:p>
          <w:p w14:paraId="1321324F" w14:textId="77777777" w:rsidR="00FB2FE2" w:rsidRPr="005E606B" w:rsidRDefault="00FB2FE2" w:rsidP="00FB2FE2">
            <w:pPr>
              <w:ind w:firstLineChars="14" w:firstLine="31"/>
              <w:rPr>
                <w:rFonts w:asciiTheme="minorEastAsia" w:eastAsiaTheme="minorEastAsia" w:hAnsiTheme="minorEastAsia"/>
                <w:b/>
                <w:color w:val="0070C0"/>
                <w:sz w:val="22"/>
                <w:szCs w:val="22"/>
              </w:rPr>
            </w:pPr>
            <w:r w:rsidRPr="005E606B">
              <w:rPr>
                <w:rFonts w:asciiTheme="minorEastAsia" w:eastAsiaTheme="minorEastAsia" w:hAnsiTheme="minorEastAsia" w:hint="eastAsia"/>
                <w:b/>
                <w:color w:val="0070C0"/>
                <w:sz w:val="22"/>
                <w:szCs w:val="22"/>
              </w:rPr>
              <w:t>4</w:t>
            </w:r>
            <w:r w:rsidRPr="005E606B">
              <w:rPr>
                <w:rFonts w:asciiTheme="minorEastAsia" w:eastAsiaTheme="minorEastAsia" w:hAnsiTheme="minorEastAsia"/>
                <w:b/>
                <w:color w:val="0070C0"/>
                <w:sz w:val="22"/>
                <w:szCs w:val="22"/>
              </w:rPr>
              <w:t>-2-4.</w:t>
            </w:r>
            <w:r w:rsidRPr="005E606B">
              <w:rPr>
                <w:rFonts w:asciiTheme="minorEastAsia" w:eastAsiaTheme="minorEastAsia" w:hAnsiTheme="minorEastAsia" w:hint="eastAsia"/>
                <w:b/>
                <w:color w:val="0070C0"/>
                <w:sz w:val="22"/>
                <w:szCs w:val="22"/>
              </w:rPr>
              <w:t xml:space="preserve"> 薬理作用／動作原理</w:t>
            </w:r>
          </w:p>
          <w:p w14:paraId="7067C67F" w14:textId="77777777" w:rsidR="00FB2FE2" w:rsidRPr="005E606B" w:rsidRDefault="00FB2FE2" w:rsidP="00FB2FE2">
            <w:pPr>
              <w:ind w:firstLineChars="14" w:firstLine="31"/>
              <w:rPr>
                <w:rFonts w:asciiTheme="minorEastAsia" w:eastAsiaTheme="minorEastAsia" w:hAnsiTheme="minorEastAsia"/>
                <w:b/>
                <w:color w:val="0070C0"/>
                <w:sz w:val="22"/>
                <w:szCs w:val="22"/>
              </w:rPr>
            </w:pPr>
            <w:r w:rsidRPr="005E606B">
              <w:rPr>
                <w:rFonts w:asciiTheme="minorEastAsia" w:eastAsiaTheme="minorEastAsia" w:hAnsiTheme="minorEastAsia" w:hint="eastAsia"/>
                <w:b/>
                <w:color w:val="0070C0"/>
                <w:sz w:val="22"/>
                <w:szCs w:val="22"/>
              </w:rPr>
              <w:t>4</w:t>
            </w:r>
            <w:r w:rsidRPr="005E606B">
              <w:rPr>
                <w:rFonts w:asciiTheme="minorEastAsia" w:eastAsiaTheme="minorEastAsia" w:hAnsiTheme="minorEastAsia"/>
                <w:b/>
                <w:color w:val="0070C0"/>
                <w:sz w:val="22"/>
                <w:szCs w:val="22"/>
              </w:rPr>
              <w:t xml:space="preserve">-2-5. </w:t>
            </w:r>
            <w:r w:rsidRPr="005E606B">
              <w:rPr>
                <w:rFonts w:asciiTheme="minorEastAsia" w:eastAsiaTheme="minorEastAsia" w:hAnsiTheme="minorEastAsia" w:hint="eastAsia"/>
                <w:b/>
                <w:color w:val="0070C0"/>
                <w:sz w:val="22"/>
                <w:szCs w:val="22"/>
              </w:rPr>
              <w:t>副作用／性能安全性情報</w:t>
            </w:r>
          </w:p>
          <w:p w14:paraId="585E1395" w14:textId="77777777" w:rsidR="00FB2FE2" w:rsidRPr="00FB2FE2" w:rsidRDefault="00FB2FE2" w:rsidP="00B60357">
            <w:pPr>
              <w:jc w:val="left"/>
              <w:rPr>
                <w:rFonts w:asciiTheme="minorEastAsia" w:eastAsiaTheme="minorEastAsia" w:hAnsiTheme="minorEastAsia"/>
                <w:szCs w:val="24"/>
              </w:rPr>
            </w:pPr>
          </w:p>
        </w:tc>
      </w:tr>
      <w:tr w:rsidR="00FB2FE2" w14:paraId="5F07867A" w14:textId="77777777" w:rsidTr="00FB2FE2">
        <w:tc>
          <w:tcPr>
            <w:tcW w:w="9628" w:type="dxa"/>
          </w:tcPr>
          <w:p w14:paraId="227E62AE" w14:textId="77777777" w:rsidR="00FB2FE2" w:rsidRDefault="00FB2FE2" w:rsidP="00FB2FE2">
            <w:pPr>
              <w:jc w:val="left"/>
              <w:rPr>
                <w:rFonts w:asciiTheme="minorEastAsia" w:eastAsiaTheme="minorEastAsia" w:hAnsiTheme="minorEastAsia"/>
                <w:b/>
                <w:sz w:val="22"/>
                <w:szCs w:val="22"/>
              </w:rPr>
            </w:pPr>
            <w:r w:rsidRPr="00104B80">
              <w:rPr>
                <w:rFonts w:asciiTheme="minorEastAsia" w:eastAsiaTheme="minorEastAsia" w:hAnsiTheme="minorEastAsia"/>
                <w:b/>
                <w:sz w:val="22"/>
                <w:szCs w:val="22"/>
              </w:rPr>
              <w:lastRenderedPageBreak/>
              <w:t>4-3</w:t>
            </w:r>
            <w:r>
              <w:rPr>
                <w:rFonts w:asciiTheme="minorEastAsia" w:eastAsiaTheme="minorEastAsia" w:hAnsiTheme="minorEastAsia"/>
                <w:b/>
                <w:sz w:val="22"/>
                <w:szCs w:val="22"/>
              </w:rPr>
              <w:t xml:space="preserve">. </w:t>
            </w:r>
            <w:r w:rsidRPr="00DA2D40">
              <w:rPr>
                <w:rFonts w:asciiTheme="minorEastAsia" w:eastAsiaTheme="minorEastAsia" w:hAnsiTheme="minorEastAsia" w:hint="eastAsia"/>
                <w:b/>
                <w:color w:val="000000"/>
                <w:sz w:val="22"/>
                <w:szCs w:val="22"/>
              </w:rPr>
              <w:t>評価</w:t>
            </w:r>
            <w:r w:rsidRPr="00104B80">
              <w:rPr>
                <w:rFonts w:asciiTheme="minorEastAsia" w:eastAsiaTheme="minorEastAsia" w:hAnsiTheme="minorEastAsia" w:hint="eastAsia"/>
                <w:b/>
                <w:sz w:val="22"/>
                <w:szCs w:val="22"/>
              </w:rPr>
              <w:t>項目</w:t>
            </w:r>
          </w:p>
          <w:p w14:paraId="659C79B6" w14:textId="77777777" w:rsidR="00FB2FE2" w:rsidRDefault="00FB2FE2" w:rsidP="00FB2FE2">
            <w:pPr>
              <w:pStyle w:val="3"/>
              <w:ind w:leftChars="0" w:left="0" w:firstLineChars="0" w:firstLine="0"/>
              <w:rPr>
                <w:rFonts w:asciiTheme="minorEastAsia" w:eastAsiaTheme="minorEastAsia" w:hAnsiTheme="minorEastAsia"/>
                <w:b/>
                <w:color w:val="auto"/>
                <w:sz w:val="22"/>
                <w:szCs w:val="22"/>
              </w:rPr>
            </w:pPr>
            <w:r w:rsidRPr="00104B80">
              <w:rPr>
                <w:rFonts w:asciiTheme="minorEastAsia" w:eastAsiaTheme="minorEastAsia" w:hAnsiTheme="minorEastAsia"/>
                <w:b/>
                <w:color w:val="auto"/>
                <w:sz w:val="22"/>
                <w:szCs w:val="22"/>
              </w:rPr>
              <w:t>4-3-1</w:t>
            </w:r>
            <w:r>
              <w:rPr>
                <w:rFonts w:asciiTheme="minorEastAsia" w:eastAsiaTheme="minorEastAsia" w:hAnsiTheme="minorEastAsia"/>
                <w:b/>
                <w:color w:val="auto"/>
                <w:sz w:val="22"/>
                <w:szCs w:val="22"/>
              </w:rPr>
              <w:t xml:space="preserve">. </w:t>
            </w:r>
            <w:r w:rsidRPr="00104B80">
              <w:rPr>
                <w:rFonts w:asciiTheme="minorEastAsia" w:eastAsiaTheme="minorEastAsia" w:hAnsiTheme="minorEastAsia"/>
                <w:b/>
                <w:color w:val="auto"/>
                <w:sz w:val="22"/>
                <w:szCs w:val="22"/>
              </w:rPr>
              <w:t>主要評価項目（Primary endpoint）</w:t>
            </w:r>
          </w:p>
          <w:p w14:paraId="3EF6266A" w14:textId="77777777" w:rsidR="00FB2FE2" w:rsidRPr="00DA2D40" w:rsidRDefault="00FB2FE2" w:rsidP="00756676">
            <w:pPr>
              <w:widowControl/>
              <w:ind w:leftChars="72" w:left="173"/>
              <w:rPr>
                <w:rFonts w:asciiTheme="minorEastAsia" w:eastAsiaTheme="minorEastAsia" w:hAnsiTheme="minorEastAsia"/>
                <w:bCs/>
                <w:sz w:val="22"/>
                <w:szCs w:val="22"/>
              </w:rPr>
            </w:pPr>
          </w:p>
          <w:p w14:paraId="042C8E8C" w14:textId="77777777" w:rsidR="00FB2FE2" w:rsidRDefault="00FB2FE2" w:rsidP="00FB2FE2">
            <w:pPr>
              <w:pStyle w:val="3"/>
              <w:ind w:leftChars="0" w:left="0" w:firstLineChars="0" w:firstLine="0"/>
              <w:rPr>
                <w:rFonts w:asciiTheme="minorEastAsia" w:eastAsiaTheme="minorEastAsia" w:hAnsiTheme="minorEastAsia"/>
                <w:b/>
                <w:color w:val="auto"/>
                <w:sz w:val="22"/>
                <w:szCs w:val="22"/>
              </w:rPr>
            </w:pPr>
            <w:r w:rsidRPr="00104B80">
              <w:rPr>
                <w:rFonts w:asciiTheme="minorEastAsia" w:eastAsiaTheme="minorEastAsia" w:hAnsiTheme="minorEastAsia"/>
                <w:b/>
                <w:color w:val="auto"/>
                <w:sz w:val="22"/>
                <w:szCs w:val="22"/>
              </w:rPr>
              <w:t>4-3-2</w:t>
            </w:r>
            <w:r>
              <w:rPr>
                <w:rFonts w:asciiTheme="minorEastAsia" w:eastAsiaTheme="minorEastAsia" w:hAnsiTheme="minorEastAsia"/>
                <w:b/>
                <w:color w:val="auto"/>
                <w:sz w:val="22"/>
                <w:szCs w:val="22"/>
              </w:rPr>
              <w:t xml:space="preserve">. </w:t>
            </w:r>
            <w:r w:rsidRPr="00104B80">
              <w:rPr>
                <w:rFonts w:asciiTheme="minorEastAsia" w:eastAsiaTheme="minorEastAsia" w:hAnsiTheme="minorEastAsia"/>
                <w:b/>
                <w:color w:val="auto"/>
                <w:sz w:val="22"/>
                <w:szCs w:val="22"/>
              </w:rPr>
              <w:t>副次</w:t>
            </w:r>
            <w:r w:rsidRPr="00104B80">
              <w:rPr>
                <w:rFonts w:asciiTheme="minorEastAsia" w:eastAsiaTheme="minorEastAsia" w:hAnsiTheme="minorEastAsia" w:hint="eastAsia"/>
                <w:b/>
                <w:color w:val="auto"/>
                <w:sz w:val="22"/>
                <w:szCs w:val="22"/>
              </w:rPr>
              <w:t>評価項目（</w:t>
            </w:r>
            <w:r w:rsidRPr="00104B80">
              <w:rPr>
                <w:rFonts w:asciiTheme="minorEastAsia" w:eastAsiaTheme="minorEastAsia" w:hAnsiTheme="minorEastAsia"/>
                <w:b/>
                <w:color w:val="auto"/>
                <w:sz w:val="22"/>
                <w:szCs w:val="22"/>
              </w:rPr>
              <w:t>Secondary endpoint）</w:t>
            </w:r>
          </w:p>
          <w:p w14:paraId="3C6542C3" w14:textId="77777777" w:rsidR="00FB2FE2" w:rsidRPr="00104B80" w:rsidRDefault="00FB2FE2" w:rsidP="00756676">
            <w:pPr>
              <w:widowControl/>
              <w:ind w:leftChars="72" w:left="173"/>
              <w:rPr>
                <w:rFonts w:asciiTheme="minorEastAsia" w:eastAsiaTheme="minorEastAsia" w:hAnsiTheme="minorEastAsia"/>
                <w:b/>
                <w:sz w:val="22"/>
                <w:szCs w:val="22"/>
              </w:rPr>
            </w:pPr>
          </w:p>
          <w:p w14:paraId="13BF0BA2" w14:textId="77777777" w:rsidR="00FB2FE2" w:rsidRPr="00104B80" w:rsidRDefault="00FB2FE2" w:rsidP="00FB2FE2">
            <w:pPr>
              <w:pStyle w:val="3"/>
              <w:ind w:leftChars="0" w:left="0" w:firstLineChars="0" w:firstLine="0"/>
              <w:rPr>
                <w:rFonts w:asciiTheme="minorEastAsia" w:eastAsiaTheme="minorEastAsia" w:hAnsiTheme="minorEastAsia"/>
                <w:b/>
                <w:color w:val="auto"/>
                <w:sz w:val="22"/>
                <w:szCs w:val="22"/>
              </w:rPr>
            </w:pPr>
            <w:r w:rsidRPr="00104B80">
              <w:rPr>
                <w:rFonts w:asciiTheme="minorEastAsia" w:eastAsiaTheme="minorEastAsia" w:hAnsiTheme="minorEastAsia"/>
                <w:b/>
                <w:color w:val="auto"/>
                <w:sz w:val="22"/>
                <w:szCs w:val="22"/>
              </w:rPr>
              <w:t>4-3-3</w:t>
            </w:r>
            <w:r>
              <w:rPr>
                <w:rFonts w:asciiTheme="minorEastAsia" w:eastAsiaTheme="minorEastAsia" w:hAnsiTheme="minorEastAsia"/>
                <w:b/>
                <w:color w:val="auto"/>
                <w:sz w:val="22"/>
                <w:szCs w:val="22"/>
              </w:rPr>
              <w:t xml:space="preserve">. </w:t>
            </w:r>
            <w:r w:rsidRPr="00104B80">
              <w:rPr>
                <w:rFonts w:asciiTheme="minorEastAsia" w:eastAsiaTheme="minorEastAsia" w:hAnsiTheme="minorEastAsia"/>
                <w:b/>
                <w:color w:val="auto"/>
                <w:sz w:val="22"/>
                <w:szCs w:val="22"/>
              </w:rPr>
              <w:t>安全性評価項目</w:t>
            </w:r>
          </w:p>
          <w:p w14:paraId="2A185558" w14:textId="77777777" w:rsidR="00FB2FE2" w:rsidRDefault="00FB2FE2" w:rsidP="00756676">
            <w:pPr>
              <w:widowControl/>
              <w:ind w:leftChars="72" w:left="173"/>
              <w:rPr>
                <w:rFonts w:asciiTheme="minorEastAsia" w:eastAsiaTheme="minorEastAsia" w:hAnsiTheme="minorEastAsia"/>
                <w:szCs w:val="24"/>
              </w:rPr>
            </w:pPr>
          </w:p>
          <w:p w14:paraId="3B484839" w14:textId="67650908" w:rsidR="001D4B6B" w:rsidRDefault="001D4B6B" w:rsidP="00756676">
            <w:pPr>
              <w:widowControl/>
              <w:ind w:leftChars="72" w:left="173"/>
              <w:rPr>
                <w:rFonts w:asciiTheme="minorEastAsia" w:eastAsiaTheme="minorEastAsia" w:hAnsiTheme="minorEastAsia"/>
                <w:szCs w:val="24"/>
              </w:rPr>
            </w:pPr>
          </w:p>
        </w:tc>
      </w:tr>
      <w:tr w:rsidR="00FB2FE2" w14:paraId="4DCF2312" w14:textId="77777777" w:rsidTr="00293B53">
        <w:tc>
          <w:tcPr>
            <w:tcW w:w="9628" w:type="dxa"/>
            <w:shd w:val="clear" w:color="auto" w:fill="F2F2F2" w:themeFill="background1" w:themeFillShade="F2"/>
          </w:tcPr>
          <w:p w14:paraId="2FF50134" w14:textId="6B6F2AA7" w:rsidR="00FB2FE2" w:rsidRDefault="00FB2FE2" w:rsidP="00FB2FE2">
            <w:pPr>
              <w:pStyle w:val="3"/>
              <w:ind w:leftChars="0" w:left="0" w:firstLineChars="0" w:firstLine="0"/>
              <w:rPr>
                <w:rFonts w:asciiTheme="minorEastAsia" w:eastAsiaTheme="minorEastAsia" w:hAnsiTheme="minorEastAsia"/>
                <w:bCs/>
                <w:sz w:val="22"/>
                <w:szCs w:val="22"/>
              </w:rPr>
            </w:pPr>
            <w:r w:rsidRPr="002A7EF7">
              <w:rPr>
                <w:rFonts w:asciiTheme="minorEastAsia" w:eastAsiaTheme="minorEastAsia" w:hAnsiTheme="minorEastAsia" w:hint="eastAsia"/>
                <w:bCs/>
                <w:sz w:val="22"/>
                <w:szCs w:val="22"/>
              </w:rPr>
              <w:t>※箇条書きでも文章でも構いません。</w:t>
            </w:r>
          </w:p>
          <w:p w14:paraId="653BFFDB" w14:textId="77777777" w:rsidR="00FB2FE2" w:rsidRPr="00FB2FE2" w:rsidRDefault="00FB2FE2" w:rsidP="00FB2FE2">
            <w:pPr>
              <w:pStyle w:val="3"/>
              <w:ind w:leftChars="0" w:left="178" w:hangingChars="81" w:hanging="178"/>
              <w:rPr>
                <w:rFonts w:asciiTheme="minorEastAsia" w:eastAsiaTheme="minorEastAsia" w:hAnsiTheme="minorEastAsia"/>
                <w:sz w:val="22"/>
                <w:szCs w:val="22"/>
              </w:rPr>
            </w:pPr>
            <w:r w:rsidRPr="00104B80">
              <w:rPr>
                <w:rFonts w:asciiTheme="minorEastAsia" w:eastAsiaTheme="minorEastAsia" w:hAnsiTheme="minorEastAsia" w:hint="eastAsia"/>
                <w:sz w:val="22"/>
                <w:szCs w:val="22"/>
              </w:rPr>
              <w:t>※</w:t>
            </w:r>
            <w:r w:rsidRPr="001C6CBF">
              <w:rPr>
                <w:rFonts w:asciiTheme="minorEastAsia" w:eastAsiaTheme="minorEastAsia" w:hAnsiTheme="minorEastAsia" w:hint="eastAsia"/>
                <w:sz w:val="22"/>
                <w:szCs w:val="22"/>
              </w:rPr>
              <w:t>一つの研究で</w:t>
            </w:r>
            <w:r>
              <w:rPr>
                <w:rFonts w:asciiTheme="minorEastAsia" w:eastAsiaTheme="minorEastAsia" w:hAnsiTheme="minorEastAsia" w:hint="eastAsia"/>
                <w:sz w:val="22"/>
                <w:szCs w:val="22"/>
              </w:rPr>
              <w:t>は、</w:t>
            </w:r>
            <w:r w:rsidRPr="001C6CBF">
              <w:rPr>
                <w:rFonts w:asciiTheme="minorEastAsia" w:eastAsiaTheme="minorEastAsia" w:hAnsiTheme="minorEastAsia" w:hint="eastAsia"/>
                <w:sz w:val="22"/>
                <w:szCs w:val="22"/>
              </w:rPr>
              <w:t>１つの 主要評価項目を設定</w:t>
            </w:r>
            <w:r>
              <w:rPr>
                <w:rFonts w:asciiTheme="minorEastAsia" w:eastAsiaTheme="minorEastAsia" w:hAnsiTheme="minorEastAsia" w:hint="eastAsia"/>
                <w:sz w:val="22"/>
                <w:szCs w:val="22"/>
              </w:rPr>
              <w:t>してください</w:t>
            </w:r>
            <w:r w:rsidRPr="00104B80">
              <w:rPr>
                <w:rFonts w:asciiTheme="minorEastAsia" w:eastAsiaTheme="minorEastAsia" w:hAnsiTheme="minorEastAsia" w:hint="eastAsia"/>
                <w:sz w:val="22"/>
                <w:szCs w:val="22"/>
              </w:rPr>
              <w:t>。“主”以外は“副次”に設定してください。</w:t>
            </w:r>
          </w:p>
          <w:p w14:paraId="49D357D7" w14:textId="77777777" w:rsidR="00FB2FE2" w:rsidRPr="00104B80" w:rsidRDefault="00FB2FE2" w:rsidP="00FB2FE2">
            <w:pPr>
              <w:pStyle w:val="3"/>
              <w:ind w:leftChars="0" w:left="178" w:hangingChars="81" w:hanging="178"/>
              <w:rPr>
                <w:rFonts w:asciiTheme="minorEastAsia" w:eastAsiaTheme="minorEastAsia" w:hAnsiTheme="minorEastAsia"/>
                <w:sz w:val="22"/>
                <w:szCs w:val="22"/>
              </w:rPr>
            </w:pPr>
            <w:r w:rsidRPr="00FB2FE2">
              <w:rPr>
                <w:rFonts w:asciiTheme="minorEastAsia" w:eastAsiaTheme="minorEastAsia" w:hAnsiTheme="minorEastAsia" w:hint="eastAsia"/>
                <w:sz w:val="22"/>
                <w:szCs w:val="22"/>
              </w:rPr>
              <w:t>※目的を支持するもの、付随的な調査項目のほか、安全性評価に関連する項目などを追加してください。</w:t>
            </w:r>
          </w:p>
          <w:p w14:paraId="4BDDA06E" w14:textId="77777777" w:rsidR="00FB2FE2" w:rsidRDefault="00FB2FE2" w:rsidP="00FB2FE2">
            <w:pPr>
              <w:pStyle w:val="3"/>
              <w:ind w:leftChars="0" w:left="220" w:hangingChars="100" w:hanging="220"/>
              <w:rPr>
                <w:rFonts w:asciiTheme="minorEastAsia" w:eastAsiaTheme="minorEastAsia" w:hAnsiTheme="minorEastAsia"/>
                <w:sz w:val="22"/>
                <w:szCs w:val="22"/>
              </w:rPr>
            </w:pPr>
            <w:r w:rsidRPr="00104B80">
              <w:rPr>
                <w:rFonts w:asciiTheme="minorEastAsia" w:eastAsiaTheme="minorEastAsia" w:hAnsiTheme="minorEastAsia" w:hint="eastAsia"/>
                <w:sz w:val="22"/>
                <w:szCs w:val="22"/>
              </w:rPr>
              <w:t>※研究で実施する</w:t>
            </w:r>
            <w:r>
              <w:rPr>
                <w:rFonts w:asciiTheme="minorEastAsia" w:eastAsiaTheme="minorEastAsia" w:hAnsiTheme="minorEastAsia" w:hint="eastAsia"/>
                <w:sz w:val="22"/>
                <w:szCs w:val="22"/>
              </w:rPr>
              <w:t>医療行為</w:t>
            </w:r>
            <w:r w:rsidRPr="00104B80">
              <w:rPr>
                <w:rFonts w:asciiTheme="minorEastAsia" w:eastAsiaTheme="minorEastAsia" w:hAnsiTheme="minorEastAsia" w:hint="eastAsia"/>
                <w:sz w:val="22"/>
                <w:szCs w:val="22"/>
              </w:rPr>
              <w:t>によ</w:t>
            </w:r>
            <w:r>
              <w:rPr>
                <w:rFonts w:asciiTheme="minorEastAsia" w:eastAsiaTheme="minorEastAsia" w:hAnsiTheme="minorEastAsia" w:hint="eastAsia"/>
                <w:sz w:val="22"/>
                <w:szCs w:val="22"/>
              </w:rPr>
              <w:t>って有害な作用が予測される場合には、</w:t>
            </w:r>
            <w:r w:rsidRPr="00FB2FE2">
              <w:rPr>
                <w:rFonts w:asciiTheme="minorEastAsia" w:eastAsiaTheme="minorEastAsia" w:hAnsiTheme="minorEastAsia" w:hint="eastAsia"/>
                <w:sz w:val="22"/>
                <w:szCs w:val="22"/>
              </w:rPr>
              <w:t>事象名を集計してください。</w:t>
            </w:r>
          </w:p>
          <w:p w14:paraId="622EED24" w14:textId="0C0FB7A9" w:rsidR="00FB2FE2" w:rsidRPr="00104B80" w:rsidRDefault="00FB2FE2" w:rsidP="00FB2FE2">
            <w:pPr>
              <w:rPr>
                <w:rFonts w:asciiTheme="minorEastAsia" w:eastAsiaTheme="minorEastAsia" w:hAnsiTheme="minorEastAsia"/>
                <w:b/>
                <w:color w:val="0070C0"/>
                <w:sz w:val="22"/>
                <w:szCs w:val="22"/>
              </w:rPr>
            </w:pPr>
            <w:r w:rsidRPr="00104B80">
              <w:rPr>
                <w:rFonts w:asciiTheme="minorEastAsia" w:eastAsiaTheme="minorEastAsia" w:hAnsiTheme="minorEastAsia" w:hint="eastAsia"/>
                <w:b/>
                <w:color w:val="0070C0"/>
                <w:sz w:val="22"/>
                <w:szCs w:val="22"/>
              </w:rPr>
              <w:t>例1）</w:t>
            </w:r>
          </w:p>
          <w:p w14:paraId="3D4C5A77" w14:textId="56733896" w:rsidR="00FB2FE2" w:rsidRPr="00104B80" w:rsidRDefault="00FB2FE2" w:rsidP="00FB2FE2">
            <w:pPr>
              <w:ind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color w:val="0070C0"/>
                <w:sz w:val="22"/>
                <w:szCs w:val="22"/>
              </w:rPr>
              <w:t>4-3-1</w:t>
            </w:r>
            <w:r w:rsidR="005E606B">
              <w:rPr>
                <w:rFonts w:asciiTheme="minorEastAsia" w:eastAsiaTheme="minorEastAsia" w:hAnsiTheme="minorEastAsia" w:hint="eastAsia"/>
                <w:color w:val="0070C0"/>
                <w:sz w:val="22"/>
                <w:szCs w:val="22"/>
              </w:rPr>
              <w:t>.</w:t>
            </w:r>
            <w:r w:rsidRPr="00104B80">
              <w:rPr>
                <w:rFonts w:asciiTheme="minorEastAsia" w:eastAsiaTheme="minorEastAsia" w:hAnsiTheme="minorEastAsia"/>
                <w:color w:val="0070C0"/>
                <w:sz w:val="22"/>
                <w:szCs w:val="22"/>
              </w:rPr>
              <w:t>主要評価項目</w:t>
            </w:r>
          </w:p>
          <w:p w14:paraId="35375FA6" w14:textId="77777777" w:rsidR="00FB2FE2" w:rsidRPr="00104B80" w:rsidRDefault="00FB2FE2" w:rsidP="00FB2FE2">
            <w:pPr>
              <w:ind w:firstLineChars="300" w:firstLine="66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治療期最終時点における</w:t>
            </w:r>
            <w:r w:rsidRPr="00104B80">
              <w:rPr>
                <w:rFonts w:asciiTheme="minorEastAsia" w:eastAsiaTheme="minorEastAsia" w:hAnsiTheme="minorEastAsia"/>
                <w:color w:val="0070C0"/>
                <w:sz w:val="22"/>
                <w:szCs w:val="22"/>
              </w:rPr>
              <w:t>HDL-Cの変化率</w:t>
            </w:r>
            <w:r w:rsidRPr="00104B80">
              <w:rPr>
                <w:rFonts w:asciiTheme="minorEastAsia" w:eastAsiaTheme="minorEastAsia" w:hAnsiTheme="minorEastAsia" w:hint="eastAsia"/>
                <w:color w:val="0070C0"/>
                <w:sz w:val="22"/>
                <w:szCs w:val="22"/>
              </w:rPr>
              <w:t>および</w:t>
            </w:r>
            <w:r w:rsidRPr="00104B80">
              <w:rPr>
                <w:rFonts w:asciiTheme="minorEastAsia" w:eastAsiaTheme="minorEastAsia" w:hAnsiTheme="minorEastAsia"/>
                <w:color w:val="0070C0"/>
                <w:sz w:val="22"/>
                <w:szCs w:val="22"/>
              </w:rPr>
              <w:t>変化量</w:t>
            </w:r>
          </w:p>
          <w:p w14:paraId="285D23AB" w14:textId="708ECF85" w:rsidR="00FB2FE2" w:rsidRPr="00104B80" w:rsidRDefault="00FB2FE2" w:rsidP="00FB2FE2">
            <w:pPr>
              <w:ind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color w:val="0070C0"/>
                <w:sz w:val="22"/>
                <w:szCs w:val="22"/>
              </w:rPr>
              <w:t>4-3-2</w:t>
            </w:r>
            <w:r w:rsidR="005E606B">
              <w:rPr>
                <w:rFonts w:asciiTheme="minorEastAsia" w:eastAsiaTheme="minorEastAsia" w:hAnsiTheme="minorEastAsia"/>
                <w:color w:val="0070C0"/>
                <w:sz w:val="22"/>
                <w:szCs w:val="22"/>
              </w:rPr>
              <w:t>.</w:t>
            </w:r>
            <w:r w:rsidRPr="00104B80">
              <w:rPr>
                <w:rFonts w:asciiTheme="minorEastAsia" w:eastAsiaTheme="minorEastAsia" w:hAnsiTheme="minorEastAsia"/>
                <w:color w:val="0070C0"/>
                <w:sz w:val="22"/>
                <w:szCs w:val="22"/>
              </w:rPr>
              <w:t>副次評価項目</w:t>
            </w:r>
          </w:p>
          <w:p w14:paraId="182E3216" w14:textId="77777777" w:rsidR="00FB2FE2" w:rsidRPr="00104B80" w:rsidRDefault="00FB2FE2" w:rsidP="00FB2FE2">
            <w:pPr>
              <w:spacing w:line="240" w:lineRule="atLeast"/>
              <w:ind w:leftChars="250" w:left="600"/>
              <w:jc w:val="left"/>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治療期最終時点における</w:t>
            </w:r>
            <w:r w:rsidRPr="00104B80">
              <w:rPr>
                <w:rFonts w:asciiTheme="minorEastAsia" w:eastAsiaTheme="minorEastAsia" w:hAnsiTheme="minorEastAsia"/>
                <w:color w:val="0070C0"/>
                <w:sz w:val="22"/>
                <w:szCs w:val="22"/>
              </w:rPr>
              <w:t>TG，TC，LDL-CおよびアポA-Ⅰ，A-Ⅱ</w:t>
            </w:r>
            <w:r w:rsidRPr="00104B80">
              <w:rPr>
                <w:rFonts w:asciiTheme="minorEastAsia" w:eastAsiaTheme="minorEastAsia" w:hAnsiTheme="minorEastAsia" w:hint="eastAsia"/>
                <w:color w:val="0070C0"/>
                <w:sz w:val="22"/>
                <w:szCs w:val="22"/>
              </w:rPr>
              <w:t>,</w:t>
            </w:r>
            <w:r w:rsidRPr="00104B80">
              <w:rPr>
                <w:rFonts w:asciiTheme="minorEastAsia" w:eastAsiaTheme="minorEastAsia" w:hAnsiTheme="minorEastAsia"/>
                <w:color w:val="0070C0"/>
                <w:sz w:val="22"/>
                <w:szCs w:val="22"/>
              </w:rPr>
              <w:t xml:space="preserve"> アポB，C-Ⅱ，C-Ⅲ，E，LPL，CETP，HDLの粒子サイズ，VCAM-1，IL-18，L-セレクチン，h-CRPおよび尿中8-iso PGF2αの変化率，変化量</w:t>
            </w:r>
          </w:p>
          <w:p w14:paraId="3F443D19" w14:textId="16B57BCB" w:rsidR="00FB2FE2" w:rsidRPr="00104B80" w:rsidRDefault="00FB2FE2" w:rsidP="00FB2FE2">
            <w:pPr>
              <w:pStyle w:val="af0"/>
              <w:ind w:left="0"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color w:val="0070C0"/>
                <w:sz w:val="22"/>
                <w:szCs w:val="22"/>
              </w:rPr>
              <w:t>4-3-3</w:t>
            </w:r>
            <w:r w:rsidR="005E606B">
              <w:rPr>
                <w:rFonts w:asciiTheme="minorEastAsia" w:eastAsiaTheme="minorEastAsia" w:hAnsiTheme="minorEastAsia"/>
                <w:color w:val="0070C0"/>
                <w:sz w:val="22"/>
                <w:szCs w:val="22"/>
              </w:rPr>
              <w:t>.</w:t>
            </w:r>
            <w:r w:rsidRPr="00104B80">
              <w:rPr>
                <w:rFonts w:asciiTheme="minorEastAsia" w:eastAsiaTheme="minorEastAsia" w:hAnsiTheme="minorEastAsia"/>
                <w:color w:val="0070C0"/>
                <w:sz w:val="22"/>
                <w:szCs w:val="22"/>
              </w:rPr>
              <w:t>安全性評価</w:t>
            </w:r>
            <w:r>
              <w:rPr>
                <w:rFonts w:asciiTheme="minorEastAsia" w:eastAsiaTheme="minorEastAsia" w:hAnsiTheme="minorEastAsia" w:hint="eastAsia"/>
                <w:color w:val="0070C0"/>
                <w:sz w:val="22"/>
                <w:szCs w:val="22"/>
              </w:rPr>
              <w:t>項目</w:t>
            </w:r>
          </w:p>
          <w:p w14:paraId="37E8D062" w14:textId="77777777" w:rsidR="00FB2FE2" w:rsidRPr="00104B80" w:rsidRDefault="00FB2FE2" w:rsidP="00FB2FE2">
            <w:pPr>
              <w:pStyle w:val="af0"/>
              <w:ind w:left="0" w:firstLineChars="200" w:firstLine="44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・臨床検査</w:t>
            </w:r>
          </w:p>
          <w:p w14:paraId="798F1371" w14:textId="77777777" w:rsidR="00FB2FE2" w:rsidRPr="00104B80" w:rsidRDefault="00FB2FE2" w:rsidP="00FB2FE2">
            <w:pPr>
              <w:pStyle w:val="af0"/>
              <w:ind w:left="0" w:firstLineChars="200" w:firstLine="44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・有害事象（自覚症状・他覚所見）</w:t>
            </w:r>
          </w:p>
          <w:p w14:paraId="00E9E013" w14:textId="77777777" w:rsidR="00FB2FE2" w:rsidRPr="00104B80" w:rsidRDefault="00FB2FE2" w:rsidP="00FB2FE2">
            <w:pPr>
              <w:pStyle w:val="af0"/>
              <w:ind w:left="0" w:firstLineChars="200" w:firstLine="440"/>
              <w:rPr>
                <w:rFonts w:asciiTheme="minorEastAsia" w:eastAsiaTheme="minorEastAsia" w:hAnsiTheme="minorEastAsia"/>
                <w:color w:val="0070C0"/>
                <w:sz w:val="22"/>
                <w:szCs w:val="22"/>
              </w:rPr>
            </w:pPr>
          </w:p>
          <w:p w14:paraId="2745DC7F" w14:textId="52057D13" w:rsidR="00FB2FE2" w:rsidRPr="00104B80" w:rsidRDefault="00FB2FE2" w:rsidP="00FB2FE2">
            <w:pPr>
              <w:rPr>
                <w:rFonts w:asciiTheme="minorEastAsia" w:eastAsiaTheme="minorEastAsia" w:hAnsiTheme="minorEastAsia"/>
                <w:b/>
                <w:color w:val="0070C0"/>
                <w:sz w:val="22"/>
                <w:szCs w:val="22"/>
              </w:rPr>
            </w:pPr>
            <w:r w:rsidRPr="00104B80">
              <w:rPr>
                <w:rFonts w:asciiTheme="minorEastAsia" w:eastAsiaTheme="minorEastAsia" w:hAnsiTheme="minorEastAsia" w:hint="eastAsia"/>
                <w:b/>
                <w:color w:val="0070C0"/>
                <w:sz w:val="22"/>
                <w:szCs w:val="22"/>
              </w:rPr>
              <w:t>例2）</w:t>
            </w:r>
          </w:p>
          <w:p w14:paraId="3E28B254" w14:textId="748F5EEC" w:rsidR="00FB2FE2" w:rsidRPr="00104B80" w:rsidRDefault="00FB2FE2" w:rsidP="00FB2FE2">
            <w:pPr>
              <w:ind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color w:val="0070C0"/>
                <w:sz w:val="22"/>
                <w:szCs w:val="22"/>
              </w:rPr>
              <w:t>4-3-1</w:t>
            </w:r>
            <w:r w:rsidR="005E606B">
              <w:rPr>
                <w:rFonts w:asciiTheme="minorEastAsia" w:eastAsiaTheme="minorEastAsia" w:hAnsiTheme="minorEastAsia"/>
                <w:color w:val="0070C0"/>
                <w:sz w:val="22"/>
                <w:szCs w:val="22"/>
              </w:rPr>
              <w:t>.</w:t>
            </w:r>
            <w:r w:rsidRPr="00104B80">
              <w:rPr>
                <w:rFonts w:asciiTheme="minorEastAsia" w:eastAsiaTheme="minorEastAsia" w:hAnsiTheme="minorEastAsia"/>
                <w:color w:val="0070C0"/>
                <w:sz w:val="22"/>
                <w:szCs w:val="22"/>
              </w:rPr>
              <w:t>主要評価項目</w:t>
            </w:r>
          </w:p>
          <w:p w14:paraId="3A4E1CB7" w14:textId="77777777" w:rsidR="00FB2FE2" w:rsidRPr="00104B80" w:rsidRDefault="00FB2FE2" w:rsidP="00FB2FE2">
            <w:pPr>
              <w:ind w:firstLineChars="300" w:firstLine="660"/>
              <w:rPr>
                <w:rFonts w:asciiTheme="minorEastAsia" w:eastAsiaTheme="minorEastAsia" w:hAnsiTheme="minorEastAsia"/>
                <w:color w:val="0070C0"/>
                <w:sz w:val="22"/>
                <w:szCs w:val="22"/>
              </w:rPr>
            </w:pPr>
            <w:r w:rsidRPr="00104B80">
              <w:rPr>
                <w:rFonts w:asciiTheme="minorEastAsia" w:eastAsiaTheme="minorEastAsia" w:hAnsiTheme="minorEastAsia"/>
                <w:color w:val="0070C0"/>
                <w:sz w:val="22"/>
                <w:szCs w:val="22"/>
              </w:rPr>
              <w:t>NMES刺激による唾液分泌量の変化</w:t>
            </w:r>
          </w:p>
          <w:p w14:paraId="61B072B1" w14:textId="2520670C" w:rsidR="00FB2FE2" w:rsidRPr="00104B80" w:rsidRDefault="00FB2FE2" w:rsidP="00FB2FE2">
            <w:pPr>
              <w:ind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color w:val="0070C0"/>
                <w:sz w:val="22"/>
                <w:szCs w:val="22"/>
              </w:rPr>
              <w:t>4-3-2</w:t>
            </w:r>
            <w:r w:rsidR="005E606B">
              <w:rPr>
                <w:rFonts w:asciiTheme="minorEastAsia" w:eastAsiaTheme="minorEastAsia" w:hAnsiTheme="minorEastAsia"/>
                <w:color w:val="0070C0"/>
                <w:sz w:val="22"/>
                <w:szCs w:val="22"/>
              </w:rPr>
              <w:t>.</w:t>
            </w:r>
            <w:r w:rsidRPr="00104B80">
              <w:rPr>
                <w:rFonts w:asciiTheme="minorEastAsia" w:eastAsiaTheme="minorEastAsia" w:hAnsiTheme="minorEastAsia"/>
                <w:color w:val="0070C0"/>
                <w:sz w:val="22"/>
                <w:szCs w:val="22"/>
              </w:rPr>
              <w:t>副次的評価項目</w:t>
            </w:r>
          </w:p>
          <w:p w14:paraId="492CE4D0" w14:textId="77777777" w:rsidR="00FB2FE2" w:rsidRPr="00104B80" w:rsidRDefault="00FB2FE2" w:rsidP="00FB2FE2">
            <w:pPr>
              <w:ind w:firstLineChars="200" w:firstLine="44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・唾液嚥下回数</w:t>
            </w:r>
          </w:p>
          <w:p w14:paraId="5A52EAB5" w14:textId="77777777" w:rsidR="00FB2FE2" w:rsidRPr="00104B80" w:rsidRDefault="00FB2FE2" w:rsidP="00FB2FE2">
            <w:pPr>
              <w:ind w:firstLineChars="200" w:firstLine="44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・唾液流出速度</w:t>
            </w:r>
          </w:p>
          <w:p w14:paraId="3A031837" w14:textId="77777777" w:rsidR="00FB2FE2" w:rsidRPr="00104B80" w:rsidRDefault="00FB2FE2" w:rsidP="00FB2FE2">
            <w:pPr>
              <w:ind w:firstLineChars="200" w:firstLine="44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・唾液成分</w:t>
            </w:r>
          </w:p>
          <w:p w14:paraId="23C4D67D" w14:textId="77777777" w:rsidR="00FB2FE2" w:rsidRPr="00104B80" w:rsidRDefault="00FB2FE2" w:rsidP="00FB2FE2">
            <w:pPr>
              <w:ind w:firstLineChars="200" w:firstLine="44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・口腔水分量</w:t>
            </w:r>
          </w:p>
          <w:p w14:paraId="51655173" w14:textId="05D16466" w:rsidR="00FB2FE2" w:rsidRPr="00104B80" w:rsidRDefault="00FB2FE2" w:rsidP="005E606B">
            <w:pPr>
              <w:ind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color w:val="0070C0"/>
                <w:sz w:val="22"/>
                <w:szCs w:val="22"/>
              </w:rPr>
              <w:t>4-3-3</w:t>
            </w:r>
            <w:r w:rsidR="005E606B">
              <w:rPr>
                <w:rFonts w:asciiTheme="minorEastAsia" w:eastAsiaTheme="minorEastAsia" w:hAnsiTheme="minorEastAsia" w:hint="eastAsia"/>
                <w:color w:val="0070C0"/>
                <w:sz w:val="22"/>
                <w:szCs w:val="22"/>
              </w:rPr>
              <w:t>.</w:t>
            </w:r>
            <w:r w:rsidRPr="00104B80">
              <w:rPr>
                <w:rFonts w:asciiTheme="minorEastAsia" w:eastAsiaTheme="minorEastAsia" w:hAnsiTheme="minorEastAsia"/>
                <w:color w:val="0070C0"/>
                <w:sz w:val="22"/>
                <w:szCs w:val="22"/>
              </w:rPr>
              <w:t>安全性評価項目</w:t>
            </w:r>
          </w:p>
          <w:p w14:paraId="36F29307" w14:textId="77777777" w:rsidR="00FB2FE2" w:rsidRPr="00104B80" w:rsidRDefault="00FB2FE2" w:rsidP="00FB2FE2">
            <w:pPr>
              <w:ind w:firstLineChars="193" w:firstLine="425"/>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・バイタルサイン</w:t>
            </w:r>
          </w:p>
          <w:p w14:paraId="12FF3CC0" w14:textId="77777777" w:rsidR="00FB2FE2" w:rsidRPr="00104B80" w:rsidRDefault="00FB2FE2" w:rsidP="00FB2FE2">
            <w:pPr>
              <w:ind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 xml:space="preserve">　　</w:t>
            </w:r>
            <w:r w:rsidRPr="00104B80">
              <w:rPr>
                <w:rFonts w:asciiTheme="minorEastAsia" w:eastAsiaTheme="minorEastAsia" w:hAnsiTheme="minorEastAsia"/>
                <w:color w:val="0070C0"/>
                <w:sz w:val="22"/>
                <w:szCs w:val="22"/>
              </w:rPr>
              <w:t>NMES</w:t>
            </w:r>
            <w:r w:rsidRPr="00104B80">
              <w:rPr>
                <w:rFonts w:asciiTheme="minorEastAsia" w:eastAsiaTheme="minorEastAsia" w:hAnsiTheme="minorEastAsia" w:hint="eastAsia"/>
                <w:color w:val="0070C0"/>
                <w:sz w:val="22"/>
                <w:szCs w:val="22"/>
              </w:rPr>
              <w:t>刺激前後の体温、血圧、脈拍、</w:t>
            </w:r>
            <w:r w:rsidRPr="00104B80">
              <w:rPr>
                <w:rFonts w:asciiTheme="minorEastAsia" w:eastAsiaTheme="minorEastAsia" w:hAnsiTheme="minorEastAsia"/>
                <w:color w:val="0070C0"/>
                <w:sz w:val="22"/>
                <w:szCs w:val="22"/>
              </w:rPr>
              <w:t>S</w:t>
            </w:r>
            <w:r w:rsidRPr="00104B80">
              <w:rPr>
                <w:rFonts w:asciiTheme="minorEastAsia" w:eastAsiaTheme="minorEastAsia" w:hAnsiTheme="minorEastAsia" w:hint="eastAsia"/>
                <w:color w:val="0070C0"/>
                <w:sz w:val="22"/>
                <w:szCs w:val="22"/>
              </w:rPr>
              <w:t>ｐ</w:t>
            </w:r>
            <w:r w:rsidRPr="00104B80">
              <w:rPr>
                <w:rFonts w:asciiTheme="minorEastAsia" w:eastAsiaTheme="minorEastAsia" w:hAnsiTheme="minorEastAsia"/>
                <w:color w:val="0070C0"/>
                <w:sz w:val="22"/>
                <w:szCs w:val="22"/>
              </w:rPr>
              <w:t>O</w:t>
            </w:r>
            <w:r w:rsidRPr="00104B80">
              <w:rPr>
                <w:rFonts w:asciiTheme="minorEastAsia" w:eastAsiaTheme="minorEastAsia" w:hAnsiTheme="minorEastAsia" w:cs="ＭＳ 明朝"/>
                <w:color w:val="0070C0"/>
                <w:sz w:val="22"/>
                <w:szCs w:val="22"/>
              </w:rPr>
              <w:t>₂</w:t>
            </w:r>
            <w:r w:rsidRPr="00104B80">
              <w:rPr>
                <w:rFonts w:asciiTheme="minorEastAsia" w:eastAsiaTheme="minorEastAsia" w:hAnsiTheme="minorEastAsia" w:hint="eastAsia"/>
                <w:color w:val="0070C0"/>
                <w:sz w:val="22"/>
                <w:szCs w:val="22"/>
              </w:rPr>
              <w:t>を測定する。</w:t>
            </w:r>
          </w:p>
          <w:p w14:paraId="64CA56FB" w14:textId="77777777" w:rsidR="00FB2FE2" w:rsidRPr="00104B80" w:rsidRDefault="00FB2FE2" w:rsidP="00FB2FE2">
            <w:pPr>
              <w:ind w:firstLineChars="193" w:firstLine="425"/>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・有害事象（自覚症状・他覚所見）</w:t>
            </w:r>
          </w:p>
          <w:p w14:paraId="4177D518" w14:textId="77777777" w:rsidR="00FB2FE2" w:rsidRPr="00104B80" w:rsidRDefault="00FB2FE2" w:rsidP="00FB2FE2">
            <w:pPr>
              <w:ind w:firstLineChars="100" w:firstLine="220"/>
              <w:rPr>
                <w:rFonts w:asciiTheme="minorEastAsia" w:eastAsiaTheme="minorEastAsia" w:hAnsiTheme="minorEastAsia"/>
                <w:color w:val="0070C0"/>
                <w:sz w:val="22"/>
                <w:szCs w:val="22"/>
              </w:rPr>
            </w:pPr>
          </w:p>
          <w:p w14:paraId="2D36C180" w14:textId="379C21F6" w:rsidR="00FB2FE2" w:rsidRPr="00104B80" w:rsidRDefault="00FB2FE2" w:rsidP="00FB2FE2">
            <w:pPr>
              <w:rPr>
                <w:rFonts w:asciiTheme="minorEastAsia" w:eastAsiaTheme="minorEastAsia" w:hAnsiTheme="minorEastAsia"/>
                <w:b/>
                <w:color w:val="0070C0"/>
                <w:sz w:val="22"/>
                <w:szCs w:val="22"/>
              </w:rPr>
            </w:pPr>
            <w:r w:rsidRPr="00104B80">
              <w:rPr>
                <w:rFonts w:asciiTheme="minorEastAsia" w:eastAsiaTheme="minorEastAsia" w:hAnsiTheme="minorEastAsia" w:hint="eastAsia"/>
                <w:b/>
                <w:color w:val="0070C0"/>
                <w:sz w:val="22"/>
                <w:szCs w:val="22"/>
              </w:rPr>
              <w:t>例3）</w:t>
            </w:r>
          </w:p>
          <w:p w14:paraId="28AA25CA" w14:textId="0F5D6088" w:rsidR="00FB2FE2" w:rsidRPr="00104B80" w:rsidRDefault="00FB2FE2" w:rsidP="00FB2FE2">
            <w:pPr>
              <w:ind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color w:val="0070C0"/>
                <w:sz w:val="22"/>
                <w:szCs w:val="22"/>
              </w:rPr>
              <w:t>4-3-1</w:t>
            </w:r>
            <w:r w:rsidR="005E606B">
              <w:rPr>
                <w:rFonts w:asciiTheme="minorEastAsia" w:eastAsiaTheme="minorEastAsia" w:hAnsiTheme="minorEastAsia"/>
                <w:color w:val="0070C0"/>
                <w:sz w:val="22"/>
                <w:szCs w:val="22"/>
              </w:rPr>
              <w:t>.</w:t>
            </w:r>
            <w:r w:rsidRPr="00104B80">
              <w:rPr>
                <w:rFonts w:asciiTheme="minorEastAsia" w:eastAsiaTheme="minorEastAsia" w:hAnsiTheme="minorEastAsia"/>
                <w:color w:val="0070C0"/>
                <w:sz w:val="22"/>
                <w:szCs w:val="22"/>
              </w:rPr>
              <w:t>主要評価項目：</w:t>
            </w:r>
            <w:r w:rsidRPr="00104B80">
              <w:rPr>
                <w:rFonts w:asciiTheme="minorEastAsia" w:eastAsiaTheme="minorEastAsia" w:hAnsiTheme="minorEastAsia" w:hint="eastAsia"/>
                <w:color w:val="0070C0"/>
                <w:sz w:val="22"/>
                <w:szCs w:val="22"/>
              </w:rPr>
              <w:t>研究治療による痛みの改善効果</w:t>
            </w:r>
          </w:p>
          <w:p w14:paraId="22788B81" w14:textId="77777777" w:rsidR="00FB2FE2" w:rsidRPr="00104B80" w:rsidRDefault="00FB2FE2" w:rsidP="00FB2FE2">
            <w:pPr>
              <w:ind w:leftChars="135" w:left="324" w:firstLineChars="50" w:firstLine="11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・簡易型マクギル疼痛質問表（</w:t>
            </w:r>
            <w:r w:rsidRPr="00104B80">
              <w:rPr>
                <w:rFonts w:asciiTheme="minorEastAsia" w:eastAsiaTheme="minorEastAsia" w:hAnsiTheme="minorEastAsia"/>
                <w:color w:val="0070C0"/>
                <w:sz w:val="22"/>
                <w:szCs w:val="22"/>
              </w:rPr>
              <w:t>Short-Form McGill Pain Questionnaire : SF-MPQ）</w:t>
            </w:r>
          </w:p>
          <w:p w14:paraId="058C9488" w14:textId="020A54DE" w:rsidR="00FB2FE2" w:rsidRPr="00104B80" w:rsidRDefault="00FB2FE2" w:rsidP="00FB2FE2">
            <w:pPr>
              <w:ind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color w:val="0070C0"/>
                <w:sz w:val="22"/>
                <w:szCs w:val="22"/>
              </w:rPr>
              <w:t>4-3-2</w:t>
            </w:r>
            <w:r w:rsidR="005E606B">
              <w:rPr>
                <w:rFonts w:asciiTheme="minorEastAsia" w:eastAsiaTheme="minorEastAsia" w:hAnsiTheme="minorEastAsia"/>
                <w:color w:val="0070C0"/>
                <w:sz w:val="22"/>
                <w:szCs w:val="22"/>
              </w:rPr>
              <w:t>.</w:t>
            </w:r>
            <w:r w:rsidRPr="00104B80">
              <w:rPr>
                <w:rFonts w:asciiTheme="minorEastAsia" w:eastAsiaTheme="minorEastAsia" w:hAnsiTheme="minorEastAsia"/>
                <w:color w:val="0070C0"/>
                <w:sz w:val="22"/>
                <w:szCs w:val="22"/>
              </w:rPr>
              <w:t>副次評価項目：</w:t>
            </w:r>
            <w:r w:rsidRPr="00104B80">
              <w:rPr>
                <w:rFonts w:asciiTheme="minorEastAsia" w:eastAsiaTheme="minorEastAsia" w:hAnsiTheme="minorEastAsia" w:hint="eastAsia"/>
                <w:color w:val="0070C0"/>
                <w:sz w:val="22"/>
                <w:szCs w:val="22"/>
              </w:rPr>
              <w:t>抑うつ症状の改善効果評価</w:t>
            </w:r>
          </w:p>
          <w:p w14:paraId="7D2ACF83" w14:textId="77777777" w:rsidR="00FB2FE2" w:rsidRPr="00104B80" w:rsidRDefault="00FB2FE2" w:rsidP="00FB2FE2">
            <w:pPr>
              <w:ind w:leftChars="135" w:left="324" w:firstLineChars="50" w:firstLine="11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lastRenderedPageBreak/>
              <w:t>・</w:t>
            </w:r>
            <w:r w:rsidRPr="00104B80">
              <w:rPr>
                <w:rFonts w:asciiTheme="minorEastAsia" w:eastAsiaTheme="minorEastAsia" w:hAnsiTheme="minorEastAsia"/>
                <w:color w:val="0070C0"/>
                <w:sz w:val="22"/>
                <w:szCs w:val="22"/>
              </w:rPr>
              <w:t>Hamilton Depression Scale（HAMD）</w:t>
            </w:r>
          </w:p>
          <w:p w14:paraId="6E67D7F0" w14:textId="77777777" w:rsidR="00FB2FE2" w:rsidRPr="00104B80" w:rsidRDefault="00FB2FE2" w:rsidP="00FB2FE2">
            <w:pPr>
              <w:ind w:leftChars="135" w:left="324" w:firstLineChars="50" w:firstLine="11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w:t>
            </w:r>
            <w:r w:rsidRPr="00104B80">
              <w:rPr>
                <w:rFonts w:asciiTheme="minorEastAsia" w:eastAsiaTheme="minorEastAsia" w:hAnsiTheme="minorEastAsia"/>
                <w:color w:val="0070C0"/>
                <w:sz w:val="22"/>
                <w:szCs w:val="22"/>
              </w:rPr>
              <w:t>Self-rating Depression Scale（SDS）</w:t>
            </w:r>
          </w:p>
          <w:p w14:paraId="20D3FC10" w14:textId="3583747B" w:rsidR="00FB2FE2" w:rsidRPr="00104B80" w:rsidRDefault="00FB2FE2" w:rsidP="00FB2FE2">
            <w:pPr>
              <w:ind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color w:val="0070C0"/>
                <w:sz w:val="22"/>
                <w:szCs w:val="22"/>
              </w:rPr>
              <w:t>4-3-3</w:t>
            </w:r>
            <w:r w:rsidR="005E606B">
              <w:rPr>
                <w:rFonts w:asciiTheme="minorEastAsia" w:eastAsiaTheme="minorEastAsia" w:hAnsiTheme="minorEastAsia"/>
                <w:color w:val="0070C0"/>
                <w:sz w:val="22"/>
                <w:szCs w:val="22"/>
              </w:rPr>
              <w:t>.</w:t>
            </w:r>
            <w:r w:rsidRPr="00104B80">
              <w:rPr>
                <w:rFonts w:asciiTheme="minorEastAsia" w:eastAsiaTheme="minorEastAsia" w:hAnsiTheme="minorEastAsia"/>
                <w:color w:val="0070C0"/>
                <w:sz w:val="22"/>
                <w:szCs w:val="22"/>
              </w:rPr>
              <w:t>安全性評価</w:t>
            </w:r>
            <w:r>
              <w:rPr>
                <w:rFonts w:asciiTheme="minorEastAsia" w:eastAsiaTheme="minorEastAsia" w:hAnsiTheme="minorEastAsia" w:hint="eastAsia"/>
                <w:color w:val="0070C0"/>
                <w:sz w:val="22"/>
                <w:szCs w:val="22"/>
              </w:rPr>
              <w:t>項目</w:t>
            </w:r>
          </w:p>
          <w:p w14:paraId="7F79BE9C" w14:textId="77777777" w:rsidR="00FB2FE2" w:rsidRPr="00104B80" w:rsidRDefault="00FB2FE2" w:rsidP="00FB2FE2">
            <w:pPr>
              <w:ind w:leftChars="135" w:left="324" w:firstLineChars="50" w:firstLine="11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・臨床検査</w:t>
            </w:r>
          </w:p>
          <w:p w14:paraId="7C926DD7" w14:textId="77777777" w:rsidR="00FB2FE2" w:rsidRPr="00104B80" w:rsidRDefault="00FB2FE2" w:rsidP="00FB2FE2">
            <w:pPr>
              <w:pStyle w:val="3"/>
              <w:ind w:leftChars="0" w:left="0" w:firstLineChars="200" w:firstLine="44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・有害事象（自覚症状・他覚所見）</w:t>
            </w:r>
          </w:p>
          <w:p w14:paraId="5325021E" w14:textId="77777777" w:rsidR="00FB2FE2" w:rsidRPr="00FB2FE2" w:rsidRDefault="00FB2FE2" w:rsidP="00B60357">
            <w:pPr>
              <w:jc w:val="left"/>
              <w:rPr>
                <w:rFonts w:asciiTheme="minorEastAsia" w:eastAsiaTheme="minorEastAsia" w:hAnsiTheme="minorEastAsia"/>
                <w:szCs w:val="24"/>
              </w:rPr>
            </w:pPr>
          </w:p>
        </w:tc>
      </w:tr>
      <w:tr w:rsidR="004A3B9B" w14:paraId="793033F1" w14:textId="77777777" w:rsidTr="004A3B9B">
        <w:tc>
          <w:tcPr>
            <w:tcW w:w="9628" w:type="dxa"/>
            <w:shd w:val="clear" w:color="auto" w:fill="auto"/>
          </w:tcPr>
          <w:p w14:paraId="0EF3DBB1" w14:textId="029FF9E9" w:rsidR="004A3B9B" w:rsidRDefault="004A3B9B" w:rsidP="004A3B9B">
            <w:pPr>
              <w:jc w:val="left"/>
              <w:rPr>
                <w:rFonts w:asciiTheme="minorEastAsia" w:eastAsiaTheme="minorEastAsia" w:hAnsiTheme="minorEastAsia"/>
                <w:b/>
                <w:sz w:val="22"/>
                <w:szCs w:val="22"/>
              </w:rPr>
            </w:pPr>
            <w:r w:rsidRPr="004A3B9B">
              <w:rPr>
                <w:rFonts w:asciiTheme="minorEastAsia" w:eastAsiaTheme="minorEastAsia" w:hAnsiTheme="minorEastAsia"/>
                <w:b/>
                <w:sz w:val="22"/>
                <w:szCs w:val="22"/>
              </w:rPr>
              <w:lastRenderedPageBreak/>
              <w:t>4-</w:t>
            </w:r>
            <w:r w:rsidR="00107899">
              <w:rPr>
                <w:rFonts w:asciiTheme="minorEastAsia" w:eastAsiaTheme="minorEastAsia" w:hAnsiTheme="minorEastAsia"/>
                <w:b/>
                <w:sz w:val="22"/>
                <w:szCs w:val="22"/>
              </w:rPr>
              <w:t>4</w:t>
            </w:r>
            <w:r>
              <w:rPr>
                <w:rFonts w:asciiTheme="minorEastAsia" w:eastAsiaTheme="minorEastAsia" w:hAnsiTheme="minorEastAsia"/>
                <w:b/>
                <w:sz w:val="22"/>
                <w:szCs w:val="22"/>
              </w:rPr>
              <w:t>.</w:t>
            </w:r>
            <w:r w:rsidRPr="004A3B9B">
              <w:rPr>
                <w:rFonts w:asciiTheme="minorEastAsia" w:eastAsiaTheme="minorEastAsia" w:hAnsiTheme="minorEastAsia" w:hint="eastAsia"/>
                <w:b/>
                <w:sz w:val="22"/>
                <w:szCs w:val="22"/>
              </w:rPr>
              <w:t>研究における介入の概要</w:t>
            </w:r>
          </w:p>
          <w:p w14:paraId="07694607" w14:textId="77777777" w:rsidR="004A3B9B" w:rsidRPr="005372C6" w:rsidRDefault="004A3B9B" w:rsidP="005372C6">
            <w:pPr>
              <w:widowControl/>
              <w:ind w:leftChars="72" w:left="173"/>
              <w:rPr>
                <w:rFonts w:asciiTheme="minorEastAsia" w:eastAsiaTheme="minorEastAsia" w:hAnsiTheme="minorEastAsia"/>
                <w:szCs w:val="24"/>
              </w:rPr>
            </w:pPr>
          </w:p>
          <w:p w14:paraId="7497A8B6" w14:textId="75C0FAFA" w:rsidR="005372C6" w:rsidRPr="004A3B9B" w:rsidRDefault="005372C6" w:rsidP="005372C6">
            <w:pPr>
              <w:widowControl/>
              <w:ind w:leftChars="72" w:left="173"/>
              <w:rPr>
                <w:rFonts w:asciiTheme="minorEastAsia" w:eastAsiaTheme="minorEastAsia" w:hAnsiTheme="minorEastAsia"/>
                <w:bCs/>
                <w:sz w:val="22"/>
                <w:szCs w:val="22"/>
              </w:rPr>
            </w:pPr>
          </w:p>
        </w:tc>
      </w:tr>
      <w:tr w:rsidR="004A3B9B" w14:paraId="73256FC2" w14:textId="77777777" w:rsidTr="00293B53">
        <w:tc>
          <w:tcPr>
            <w:tcW w:w="9628" w:type="dxa"/>
            <w:shd w:val="clear" w:color="auto" w:fill="F2F2F2" w:themeFill="background1" w:themeFillShade="F2"/>
          </w:tcPr>
          <w:p w14:paraId="7CC681FF" w14:textId="6EE00EBF" w:rsidR="0095763E" w:rsidRDefault="004A3B9B" w:rsidP="004A3B9B">
            <w:pPr>
              <w:pStyle w:val="af0"/>
              <w:ind w:left="0"/>
              <w:rPr>
                <w:rFonts w:ascii="ＭＳ 明朝" w:hAnsi="ＭＳ 明朝"/>
                <w:color w:val="FF0000"/>
                <w:sz w:val="22"/>
                <w:szCs w:val="22"/>
              </w:rPr>
            </w:pPr>
            <w:r>
              <w:rPr>
                <w:rFonts w:ascii="ＭＳ 明朝" w:hAnsi="ＭＳ 明朝" w:hint="eastAsia"/>
                <w:color w:val="FF0000"/>
                <w:sz w:val="22"/>
                <w:szCs w:val="22"/>
              </w:rPr>
              <w:t>※</w:t>
            </w:r>
            <w:r w:rsidR="003A4EAF">
              <w:rPr>
                <w:rFonts w:ascii="ＭＳ 明朝" w:hAnsi="ＭＳ 明朝" w:hint="eastAsia"/>
                <w:color w:val="FF0000"/>
                <w:sz w:val="22"/>
                <w:szCs w:val="22"/>
              </w:rPr>
              <w:t>以下</w:t>
            </w:r>
            <w:r w:rsidR="0095763E">
              <w:rPr>
                <w:rFonts w:ascii="ＭＳ 明朝" w:hAnsi="ＭＳ 明朝" w:hint="eastAsia"/>
                <w:color w:val="FF0000"/>
                <w:sz w:val="22"/>
                <w:szCs w:val="22"/>
              </w:rPr>
              <w:t>、</w:t>
            </w:r>
            <w:r w:rsidR="003A4EAF">
              <w:rPr>
                <w:rFonts w:ascii="ＭＳ 明朝" w:hAnsi="ＭＳ 明朝" w:hint="eastAsia"/>
                <w:color w:val="FF0000"/>
                <w:sz w:val="22"/>
                <w:szCs w:val="22"/>
              </w:rPr>
              <w:t>指針ガイダンス</w:t>
            </w:r>
            <w:r w:rsidR="0095763E">
              <w:rPr>
                <w:rFonts w:ascii="ＭＳ 明朝" w:hAnsi="ＭＳ 明朝" w:hint="eastAsia"/>
                <w:color w:val="FF0000"/>
                <w:sz w:val="22"/>
                <w:szCs w:val="22"/>
              </w:rPr>
              <w:t>（</w:t>
            </w:r>
            <w:r w:rsidR="003A4EAF">
              <w:rPr>
                <w:rFonts w:ascii="ＭＳ 明朝" w:hAnsi="ＭＳ 明朝" w:hint="eastAsia"/>
                <w:color w:val="FF0000"/>
                <w:sz w:val="22"/>
                <w:szCs w:val="22"/>
              </w:rPr>
              <w:t>抜粋</w:t>
            </w:r>
            <w:r w:rsidR="0095763E">
              <w:rPr>
                <w:rFonts w:ascii="ＭＳ 明朝" w:hAnsi="ＭＳ 明朝" w:hint="eastAsia"/>
                <w:color w:val="FF0000"/>
                <w:sz w:val="22"/>
                <w:szCs w:val="22"/>
              </w:rPr>
              <w:t>）を参考にし、本研究における研究対象者への介入行為</w:t>
            </w:r>
            <w:r w:rsidR="006202E4">
              <w:rPr>
                <w:rFonts w:ascii="ＭＳ 明朝" w:hAnsi="ＭＳ 明朝" w:hint="eastAsia"/>
                <w:color w:val="FF0000"/>
                <w:sz w:val="22"/>
                <w:szCs w:val="22"/>
              </w:rPr>
              <w:t>の概要を</w:t>
            </w:r>
            <w:r w:rsidR="0095763E">
              <w:rPr>
                <w:rFonts w:ascii="ＭＳ 明朝" w:hAnsi="ＭＳ 明朝" w:hint="eastAsia"/>
                <w:color w:val="FF0000"/>
                <w:sz w:val="22"/>
                <w:szCs w:val="22"/>
              </w:rPr>
              <w:t>記載してください。</w:t>
            </w:r>
          </w:p>
          <w:p w14:paraId="2A58B2AC" w14:textId="77777777" w:rsidR="0095763E" w:rsidRPr="0095763E" w:rsidRDefault="0095763E" w:rsidP="004A3B9B">
            <w:pPr>
              <w:pStyle w:val="af0"/>
              <w:ind w:left="0"/>
              <w:rPr>
                <w:rFonts w:ascii="ＭＳ 明朝" w:hAnsi="ＭＳ 明朝"/>
                <w:color w:val="FF0000"/>
                <w:sz w:val="22"/>
                <w:szCs w:val="22"/>
              </w:rPr>
            </w:pPr>
          </w:p>
          <w:p w14:paraId="5FC2558D" w14:textId="77777777" w:rsidR="003A4EAF" w:rsidRDefault="003A4EAF" w:rsidP="004A3B9B">
            <w:pPr>
              <w:pStyle w:val="af0"/>
              <w:ind w:left="0"/>
              <w:rPr>
                <w:rFonts w:ascii="ＭＳ 明朝" w:hAnsi="ＭＳ 明朝"/>
                <w:color w:val="FF0000"/>
                <w:sz w:val="22"/>
                <w:szCs w:val="22"/>
              </w:rPr>
            </w:pPr>
            <w:r>
              <w:rPr>
                <w:rFonts w:ascii="ＭＳ 明朝" w:hAnsi="ＭＳ 明朝" w:hint="eastAsia"/>
                <w:color w:val="FF0000"/>
                <w:sz w:val="22"/>
                <w:szCs w:val="22"/>
              </w:rPr>
              <w:t>第２用語の定義</w:t>
            </w:r>
          </w:p>
          <w:p w14:paraId="0CDDD765" w14:textId="25E64867" w:rsidR="003A4EAF" w:rsidRDefault="003A4EAF" w:rsidP="004A3B9B">
            <w:pPr>
              <w:pStyle w:val="af0"/>
              <w:ind w:left="0"/>
              <w:rPr>
                <w:rFonts w:ascii="ＭＳ 明朝" w:hAnsi="ＭＳ 明朝"/>
                <w:color w:val="FF0000"/>
                <w:sz w:val="22"/>
                <w:szCs w:val="22"/>
              </w:rPr>
            </w:pPr>
            <w:r>
              <w:rPr>
                <w:rFonts w:ascii="ＭＳ 明朝" w:hAnsi="ＭＳ 明朝" w:hint="eastAsia"/>
                <w:color w:val="FF0000"/>
                <w:sz w:val="22"/>
                <w:szCs w:val="22"/>
              </w:rPr>
              <w:t>(３)</w:t>
            </w:r>
            <w:r w:rsidR="00E10917">
              <w:rPr>
                <w:rFonts w:ascii="ＭＳ 明朝" w:hAnsi="ＭＳ 明朝" w:hint="eastAsia"/>
                <w:color w:val="FF0000"/>
                <w:sz w:val="22"/>
                <w:szCs w:val="22"/>
              </w:rPr>
              <w:t>介入</w:t>
            </w:r>
          </w:p>
          <w:p w14:paraId="66463A75" w14:textId="78B31AB6" w:rsidR="003A4EAF" w:rsidRDefault="00E10917" w:rsidP="003A4EAF">
            <w:pPr>
              <w:pStyle w:val="af0"/>
              <w:ind w:left="0"/>
              <w:rPr>
                <w:rFonts w:ascii="ＭＳ 明朝" w:hAnsi="ＭＳ 明朝"/>
                <w:color w:val="FF0000"/>
                <w:sz w:val="22"/>
                <w:szCs w:val="22"/>
              </w:rPr>
            </w:pPr>
            <w:r>
              <w:rPr>
                <w:rFonts w:ascii="ＭＳ 明朝" w:hAnsi="ＭＳ 明朝" w:hint="eastAsia"/>
                <w:color w:val="FF0000"/>
                <w:sz w:val="22"/>
                <w:szCs w:val="22"/>
              </w:rPr>
              <w:t>研究目的で、人の健康に関する様々な事象に影響を与える要因（健康の保持増進につながる行為及び医療における傷病の予防、診断または治療のための投薬、検査等を含む）の有無又は程度を制御する行為（通常の診療を超える医療行為であって、研究目的で実施するものを含む。）を</w:t>
            </w:r>
            <w:r w:rsidR="001D4B6B">
              <w:rPr>
                <w:rFonts w:ascii="ＭＳ 明朝" w:hAnsi="ＭＳ 明朝" w:hint="eastAsia"/>
                <w:color w:val="FF0000"/>
                <w:sz w:val="22"/>
                <w:szCs w:val="22"/>
              </w:rPr>
              <w:t>い</w:t>
            </w:r>
            <w:r w:rsidR="003A4EAF">
              <w:rPr>
                <w:rFonts w:ascii="ＭＳ 明朝" w:hAnsi="ＭＳ 明朝" w:hint="eastAsia"/>
                <w:color w:val="FF0000"/>
                <w:sz w:val="22"/>
                <w:szCs w:val="22"/>
              </w:rPr>
              <w:t>う。</w:t>
            </w:r>
          </w:p>
          <w:p w14:paraId="657110F2" w14:textId="77777777" w:rsidR="003A4EAF" w:rsidRDefault="003A4EAF" w:rsidP="003A4EAF">
            <w:pPr>
              <w:pStyle w:val="af0"/>
              <w:ind w:left="0"/>
              <w:rPr>
                <w:rFonts w:ascii="ＭＳ 明朝" w:hAnsi="ＭＳ 明朝"/>
                <w:color w:val="FF0000"/>
                <w:sz w:val="22"/>
                <w:szCs w:val="22"/>
              </w:rPr>
            </w:pPr>
          </w:p>
          <w:p w14:paraId="29FA7619" w14:textId="50F3AC44" w:rsidR="003A4EAF" w:rsidRPr="003A4EAF" w:rsidRDefault="003A4EAF" w:rsidP="003A4EAF">
            <w:pPr>
              <w:pStyle w:val="af0"/>
              <w:ind w:left="0"/>
              <w:rPr>
                <w:rFonts w:ascii="ＭＳ 明朝" w:hAnsi="ＭＳ 明朝"/>
                <w:color w:val="FF0000"/>
                <w:sz w:val="22"/>
                <w:szCs w:val="22"/>
              </w:rPr>
            </w:pPr>
            <w:r>
              <w:rPr>
                <w:rFonts w:ascii="ＭＳ 明朝" w:hAnsi="ＭＳ 明朝" w:hint="eastAsia"/>
                <w:color w:val="FF0000"/>
                <w:sz w:val="22"/>
                <w:szCs w:val="22"/>
              </w:rPr>
              <w:t>１</w:t>
            </w:r>
            <w:r w:rsidR="0095763E">
              <w:rPr>
                <w:rFonts w:ascii="ＭＳ 明朝" w:hAnsi="ＭＳ 明朝" w:hint="eastAsia"/>
                <w:color w:val="FF0000"/>
                <w:sz w:val="22"/>
                <w:szCs w:val="22"/>
              </w:rPr>
              <w:t xml:space="preserve"> </w:t>
            </w:r>
            <w:r>
              <w:rPr>
                <w:rFonts w:ascii="ＭＳ 明朝" w:hAnsi="ＭＳ 明朝" w:hint="eastAsia"/>
                <w:color w:val="FF0000"/>
                <w:sz w:val="22"/>
                <w:szCs w:val="22"/>
              </w:rPr>
              <w:t>(</w:t>
            </w:r>
            <w:r>
              <w:rPr>
                <w:rFonts w:ascii="ＭＳ 明朝" w:hAnsi="ＭＳ 明朝"/>
                <w:color w:val="FF0000"/>
                <w:sz w:val="22"/>
                <w:szCs w:val="22"/>
              </w:rPr>
              <w:t>3)</w:t>
            </w:r>
            <w:r>
              <w:rPr>
                <w:rFonts w:ascii="ＭＳ 明朝" w:hAnsi="ＭＳ 明朝" w:hint="eastAsia"/>
                <w:color w:val="FF0000"/>
                <w:sz w:val="22"/>
                <w:szCs w:val="22"/>
              </w:rPr>
              <w:t>の</w:t>
            </w:r>
            <w:r w:rsidRPr="003A4EAF">
              <w:rPr>
                <w:rFonts w:ascii="ＭＳ 明朝" w:hAnsi="ＭＳ 明朝" w:hint="eastAsia"/>
                <w:color w:val="FF0000"/>
                <w:sz w:val="22"/>
                <w:szCs w:val="22"/>
              </w:rPr>
              <w:t>「人の健康に関する様々な事象」とは、個々の患者における傷病の状態のほか、共通する属性を有する個人の集合（コホート）における健康動向やある種の疾患の発生動向等を指す。</w:t>
            </w:r>
          </w:p>
          <w:p w14:paraId="31BB4CBB" w14:textId="77777777" w:rsidR="003A4EAF" w:rsidRDefault="003A4EAF" w:rsidP="003A4EAF">
            <w:pPr>
              <w:pStyle w:val="af0"/>
              <w:ind w:left="0"/>
              <w:rPr>
                <w:rFonts w:ascii="ＭＳ 明朝" w:hAnsi="ＭＳ 明朝"/>
                <w:color w:val="FF0000"/>
                <w:sz w:val="22"/>
                <w:szCs w:val="22"/>
              </w:rPr>
            </w:pPr>
            <w:r w:rsidRPr="003A4EAF">
              <w:rPr>
                <w:rFonts w:ascii="ＭＳ 明朝" w:hAnsi="ＭＳ 明朝" w:hint="eastAsia"/>
                <w:color w:val="FF0000"/>
                <w:sz w:val="22"/>
                <w:szCs w:val="22"/>
              </w:rPr>
              <w:t>この指針中に例示している「健康の保持増進につながる行動」や「医療における傷病の予防、診断又は治療のための投薬、検査」のほか、人の健康に関する事象に影響を与える要因で、その有無や程度を制御し得るものとして、例えば、看護ケア、生活指導、栄養指導、食事療法、作業療法等が考えられる。「健康の保持増進につながる行動」としては、適度な運動や睡眠、バランスの取れた食事、禁煙等の日常生活における行動が考えられる。</w:t>
            </w:r>
          </w:p>
          <w:p w14:paraId="42DB0711" w14:textId="77777777" w:rsidR="0095763E" w:rsidRDefault="0095763E" w:rsidP="0095763E">
            <w:pPr>
              <w:pStyle w:val="af0"/>
              <w:ind w:left="0"/>
              <w:rPr>
                <w:rFonts w:ascii="ＭＳ 明朝" w:hAnsi="ＭＳ 明朝"/>
                <w:color w:val="FF0000"/>
                <w:sz w:val="22"/>
                <w:szCs w:val="22"/>
              </w:rPr>
            </w:pPr>
          </w:p>
          <w:p w14:paraId="0B0BF1C8" w14:textId="2F2493A8" w:rsidR="003A4EAF" w:rsidRDefault="003A4EAF" w:rsidP="0095763E">
            <w:pPr>
              <w:pStyle w:val="af0"/>
              <w:ind w:left="0"/>
              <w:rPr>
                <w:rFonts w:ascii="ＭＳ 明朝" w:hAnsi="ＭＳ 明朝"/>
                <w:color w:val="FF0000"/>
                <w:sz w:val="22"/>
                <w:szCs w:val="22"/>
              </w:rPr>
            </w:pPr>
            <w:r w:rsidRPr="003A4EAF">
              <w:rPr>
                <w:rFonts w:ascii="ＭＳ 明朝" w:hAnsi="ＭＳ 明朝" w:hint="eastAsia"/>
                <w:color w:val="FF0000"/>
                <w:sz w:val="22"/>
                <w:szCs w:val="22"/>
              </w:rPr>
              <w:t>２</w:t>
            </w:r>
            <w:r w:rsidR="0095763E">
              <w:rPr>
                <w:rFonts w:ascii="ＭＳ 明朝" w:hAnsi="ＭＳ 明朝" w:hint="eastAsia"/>
                <w:color w:val="FF0000"/>
                <w:sz w:val="22"/>
                <w:szCs w:val="22"/>
              </w:rPr>
              <w:t xml:space="preserve"> </w:t>
            </w:r>
            <w:r w:rsidRPr="003A4EAF">
              <w:rPr>
                <w:rFonts w:ascii="ＭＳ 明朝" w:hAnsi="ＭＳ 明朝" w:hint="eastAsia"/>
                <w:color w:val="FF0000"/>
                <w:sz w:val="22"/>
                <w:szCs w:val="22"/>
              </w:rPr>
              <w:t>⑶の「制御する」とは、意図的に変化させ、又は変化しないようにすることを指す。</w:t>
            </w:r>
            <w:r w:rsidR="0095763E">
              <w:rPr>
                <w:rFonts w:ascii="ＭＳ 明朝" w:hAnsi="ＭＳ 明朝"/>
                <w:color w:val="FF0000"/>
                <w:sz w:val="22"/>
                <w:szCs w:val="22"/>
              </w:rPr>
              <w:br/>
            </w:r>
            <w:r w:rsidRPr="003A4EAF">
              <w:rPr>
                <w:rFonts w:ascii="ＭＳ 明朝" w:hAnsi="ＭＳ 明朝" w:hint="eastAsia"/>
                <w:color w:val="FF0000"/>
                <w:sz w:val="22"/>
                <w:szCs w:val="22"/>
              </w:rPr>
              <w:t>意図的に変化させるものとして、例えば視覚や聴覚等の感覚刺激を与えて脳活動や心理状態 を変化させるこ と 等 が考えられる。傷病の治療方法、診断方法、予防方法その他、研究対象者の健康に影響を与えると考えられる要因に関して、研究計画書に基づいて作為又は無作為の割付けを行うこと（盲検化又は遮蔽化を行う場合を含む。）は、研究目的で人の健康に関する事象に影響を与える要因の有無又は程度を制御する行為であり、「介入」に該当する。割付けには、群間比較のため研究対象者の集団を複数の群に分けて行う場合のほか、対照群を設けず単一群（シングルアーム）に特定の治療方法、予防方法その他、研究対象者の健康に影響を与えると考えられる要因に 関する割付けを行う場合も含まれる。</w:t>
            </w:r>
          </w:p>
          <w:p w14:paraId="307B354E" w14:textId="77777777" w:rsidR="0095763E" w:rsidRPr="0095763E" w:rsidRDefault="0095763E" w:rsidP="003A4EAF">
            <w:pPr>
              <w:pStyle w:val="af0"/>
              <w:ind w:leftChars="-45" w:left="-108" w:firstLineChars="100" w:firstLine="220"/>
              <w:rPr>
                <w:rFonts w:ascii="ＭＳ 明朝" w:hAnsi="ＭＳ 明朝"/>
                <w:color w:val="FF0000"/>
                <w:sz w:val="22"/>
                <w:szCs w:val="22"/>
              </w:rPr>
            </w:pPr>
          </w:p>
          <w:p w14:paraId="42B808E6" w14:textId="29415D8A" w:rsidR="0095763E" w:rsidRDefault="003A4EAF" w:rsidP="0095763E">
            <w:pPr>
              <w:pStyle w:val="af0"/>
              <w:ind w:left="0"/>
              <w:rPr>
                <w:rFonts w:ascii="ＭＳ 明朝" w:hAnsi="ＭＳ 明朝"/>
                <w:color w:val="FF0000"/>
                <w:sz w:val="22"/>
                <w:szCs w:val="22"/>
              </w:rPr>
            </w:pPr>
            <w:r w:rsidRPr="003A4EAF">
              <w:rPr>
                <w:rFonts w:ascii="ＭＳ 明朝" w:hAnsi="ＭＳ 明朝" w:hint="eastAsia"/>
                <w:color w:val="FF0000"/>
                <w:sz w:val="22"/>
                <w:szCs w:val="22"/>
              </w:rPr>
              <w:t>３</w:t>
            </w:r>
            <w:r w:rsidR="0095763E">
              <w:rPr>
                <w:rFonts w:ascii="ＭＳ 明朝" w:hAnsi="ＭＳ 明朝" w:hint="eastAsia"/>
                <w:color w:val="FF0000"/>
                <w:sz w:val="22"/>
                <w:szCs w:val="22"/>
              </w:rPr>
              <w:t xml:space="preserve"> </w:t>
            </w:r>
            <w:r w:rsidRPr="003A4EAF">
              <w:rPr>
                <w:rFonts w:ascii="ＭＳ 明朝" w:hAnsi="ＭＳ 明朝" w:hint="eastAsia"/>
                <w:color w:val="FF0000"/>
                <w:sz w:val="22"/>
                <w:szCs w:val="22"/>
              </w:rPr>
              <w:t>⑶の「通常の診療を超える医療行為」とは、医薬品医療機器等法に基づく承認等を受けていない医薬品（体外診断用医薬品を含む。）又は医療機器（以下「未承認医薬品・医療機器」という。）の使用、既承認医薬品・医療機器の承認等の範囲（用法・用量、使用方法、効能・効果・性能）を超える使用、その他新規の医療技術による医療行為であって、臨床研究法（平成 29 年法律第 16 号）第２条第２項に規定する特定臨床研究に該当しないもの（以下「未承認医薬品・医療機器を用いる研究」という。）を指す。また 、既に医療保険の適用となっているなど、医学的な妥当性が認められて一般に広く行われている場合には、「通常の診療を超える医療行為」に含</w:t>
            </w:r>
            <w:r w:rsidRPr="003A4EAF">
              <w:rPr>
                <w:rFonts w:ascii="ＭＳ 明朝" w:hAnsi="ＭＳ 明朝" w:hint="eastAsia"/>
                <w:color w:val="FF0000"/>
                <w:sz w:val="22"/>
                <w:szCs w:val="22"/>
              </w:rPr>
              <w:lastRenderedPageBreak/>
              <w:t>まれないものと判断してよい。なお、「介入」に該当するのは、「通常の診療を超える医療行為であって、研究目的で実施するもの」であり、通常の診療を超える医療行為のみをもって直ちに「介入」とする趣旨ではない。</w:t>
            </w:r>
          </w:p>
          <w:p w14:paraId="0F099639" w14:textId="65608415" w:rsidR="003A4EAF" w:rsidRDefault="003A4EAF" w:rsidP="0095763E">
            <w:pPr>
              <w:pStyle w:val="af0"/>
              <w:ind w:left="0"/>
              <w:rPr>
                <w:rFonts w:ascii="ＭＳ 明朝" w:hAnsi="ＭＳ 明朝"/>
                <w:color w:val="FF0000"/>
                <w:sz w:val="22"/>
                <w:szCs w:val="22"/>
              </w:rPr>
            </w:pPr>
            <w:r w:rsidRPr="003A4EAF">
              <w:rPr>
                <w:rFonts w:ascii="ＭＳ 明朝" w:hAnsi="ＭＳ 明朝" w:hint="eastAsia"/>
                <w:color w:val="FF0000"/>
                <w:sz w:val="22"/>
                <w:szCs w:val="22"/>
              </w:rPr>
              <w:t>「医療行為」には、患者を対象とする場合のほか、健康人を対象とする場合や、傷病の予防、診断及び治療を目的としない、例えば、美容形成や豊胸手術等、人体の構造機能に影響を与えることを目的 とする場合も含まれる。通常の診療を超える医療行為を伴わない場合であっても、研究計画書に基づいて作為又は無作為の割付けを行う等、研究目的で人の健康に関する事象に影響を与える要因の有無又は程度を制御すれば、「介入」を行う研の健康に関する事象に影響を与える要因の有無又は程度を制御すれば、「介入」を行う研究となる。</w:t>
            </w:r>
          </w:p>
          <w:p w14:paraId="583E3412" w14:textId="77777777" w:rsidR="0095763E" w:rsidRPr="003A4EAF" w:rsidRDefault="0095763E" w:rsidP="0095763E">
            <w:pPr>
              <w:pStyle w:val="af0"/>
              <w:ind w:left="0"/>
              <w:rPr>
                <w:rFonts w:ascii="ＭＳ 明朝" w:hAnsi="ＭＳ 明朝"/>
                <w:color w:val="FF0000"/>
                <w:sz w:val="22"/>
                <w:szCs w:val="22"/>
              </w:rPr>
            </w:pPr>
          </w:p>
          <w:p w14:paraId="7DD4C8C4" w14:textId="4BAE31E0" w:rsidR="003A4EAF" w:rsidRPr="003A4EAF" w:rsidRDefault="0095763E" w:rsidP="0095763E">
            <w:pPr>
              <w:pStyle w:val="af0"/>
              <w:ind w:left="0"/>
              <w:rPr>
                <w:rFonts w:ascii="ＭＳ 明朝" w:hAnsi="ＭＳ 明朝"/>
                <w:color w:val="FF0000"/>
                <w:sz w:val="22"/>
                <w:szCs w:val="22"/>
              </w:rPr>
            </w:pPr>
            <w:r>
              <w:rPr>
                <w:rFonts w:ascii="ＭＳ 明朝" w:hAnsi="ＭＳ 明朝"/>
                <w:color w:val="FF0000"/>
                <w:sz w:val="22"/>
                <w:szCs w:val="22"/>
              </w:rPr>
              <w:t xml:space="preserve">4 </w:t>
            </w:r>
            <w:r w:rsidR="003A4EAF" w:rsidRPr="003A4EAF">
              <w:rPr>
                <w:rFonts w:ascii="ＭＳ 明朝" w:hAnsi="ＭＳ 明朝" w:hint="eastAsia"/>
                <w:color w:val="FF0000"/>
                <w:sz w:val="22"/>
                <w:szCs w:val="22"/>
              </w:rPr>
              <w:t>研究目的でない診療で従前受けている治療方法を、研究目的で一定期間継続することと研究目的でない診療で従前受けている治療方法を、研究目的で一定期間継続することとして、他の治療方法の選択を制約するような行為は、研究目的で患者の傷病の状態に影響して、他の治療方法の選択を制約するような行為は、研究目的で患者の傷病の状態に影響を与える要因の有無又は程度を制御するものであり、「介入」に該当する。を与える要因の有無又は程度を制御するものであり、「介入」に該当する。</w:t>
            </w:r>
          </w:p>
          <w:p w14:paraId="77310252" w14:textId="323B0501" w:rsidR="003A4EAF" w:rsidRDefault="003A4EAF" w:rsidP="00625787">
            <w:pPr>
              <w:pStyle w:val="af0"/>
              <w:ind w:left="0"/>
              <w:rPr>
                <w:rFonts w:ascii="ＭＳ 明朝" w:hAnsi="ＭＳ 明朝"/>
                <w:color w:val="FF0000"/>
                <w:sz w:val="22"/>
                <w:szCs w:val="22"/>
              </w:rPr>
            </w:pPr>
            <w:r w:rsidRPr="003A4EAF">
              <w:rPr>
                <w:rFonts w:ascii="ＭＳ 明朝" w:hAnsi="ＭＳ 明朝" w:hint="eastAsia"/>
                <w:color w:val="FF0000"/>
                <w:sz w:val="22"/>
                <w:szCs w:val="22"/>
              </w:rPr>
              <w:t>他方、例えば、ある傷病に罹患した患者について、研究目的で、診断及び治療のための投薬、検査等の有無及び程度を制御することなく、その転帰や予後等の診療情報を収集す投薬、検査等の有無及び程度を制御することなく、その転帰や予後等の診療情報を収集するのみであれば、前向き（プロスペクティブ）に実施する場合を含めて、「介入」を伴わなるのみであれば、前向き（プロスペクティブ）に実施する場合を含めて、「介入」を伴わない研究（観察研究）と判断してよい。い研究（観察研究）と判断してよい。</w:t>
            </w:r>
          </w:p>
          <w:p w14:paraId="1D3BCAC3" w14:textId="77777777" w:rsidR="0095763E" w:rsidRDefault="0095763E" w:rsidP="003A4EAF">
            <w:pPr>
              <w:pStyle w:val="af0"/>
              <w:ind w:leftChars="-45" w:left="-108" w:firstLineChars="100" w:firstLine="220"/>
              <w:rPr>
                <w:rFonts w:ascii="ＭＳ 明朝" w:hAnsi="ＭＳ 明朝"/>
                <w:color w:val="FF0000"/>
                <w:sz w:val="22"/>
                <w:szCs w:val="22"/>
              </w:rPr>
            </w:pPr>
          </w:p>
          <w:p w14:paraId="64B9A81B" w14:textId="77777777" w:rsidR="004A3B9B" w:rsidRDefault="0095763E" w:rsidP="0095763E">
            <w:pPr>
              <w:pStyle w:val="af0"/>
              <w:ind w:left="0"/>
              <w:rPr>
                <w:rFonts w:ascii="ＭＳ 明朝" w:hAnsi="ＭＳ 明朝"/>
                <w:color w:val="FF0000"/>
                <w:sz w:val="22"/>
                <w:szCs w:val="22"/>
              </w:rPr>
            </w:pPr>
            <w:r>
              <w:rPr>
                <w:rFonts w:ascii="ＭＳ 明朝" w:hAnsi="ＭＳ 明朝" w:hint="eastAsia"/>
                <w:color w:val="FF0000"/>
                <w:sz w:val="22"/>
                <w:szCs w:val="22"/>
              </w:rPr>
              <w:t xml:space="preserve">5 </w:t>
            </w:r>
            <w:r w:rsidR="003A4EAF" w:rsidRPr="003A4EAF">
              <w:rPr>
                <w:rFonts w:ascii="ＭＳ 明朝" w:hAnsi="ＭＳ 明朝" w:hint="eastAsia"/>
                <w:color w:val="FF0000"/>
                <w:sz w:val="22"/>
                <w:szCs w:val="22"/>
              </w:rPr>
              <w:t>「介入」を行うことが必ずしも「侵襲」を伴うとは限らない。例えば、禁煙指導、食事「介入」を行うことが必ずしも「侵襲」を伴うとは限らない。例えば、禁煙指導、食事療法等の新たな方法を実施して従来の方法との差異を検証する割付けを行う等、方法等が療法等の新たな方法を実施して従来の方法との差異を検証する割付けを行う等、方法等が異なるケアの効果等を比較・検証するため、前向き（プロスペクティブ）に異なるケアを異なるケアの効果等を比較・検証するため、前向き（プロスペクティブ）に異なるケアを実施するような場合は、通常、「侵襲」を伴わないが、「介入」には該当する。実施するような場合は、通常、「侵襲」を伴わないが、「介入」には該当する。</w:t>
            </w:r>
          </w:p>
          <w:p w14:paraId="7C711B4B" w14:textId="77777777" w:rsidR="0095763E" w:rsidRDefault="0095763E" w:rsidP="0095763E">
            <w:pPr>
              <w:pStyle w:val="af0"/>
              <w:ind w:left="0"/>
              <w:rPr>
                <w:rFonts w:ascii="ＭＳ 明朝" w:hAnsi="ＭＳ 明朝"/>
                <w:color w:val="FF0000"/>
                <w:sz w:val="22"/>
                <w:szCs w:val="22"/>
              </w:rPr>
            </w:pPr>
          </w:p>
          <w:p w14:paraId="63A98CB3" w14:textId="77777777" w:rsidR="00A27266" w:rsidRDefault="00A27266" w:rsidP="0095763E">
            <w:pPr>
              <w:pStyle w:val="af0"/>
              <w:ind w:left="0"/>
              <w:rPr>
                <w:rFonts w:ascii="ＭＳ 明朝" w:hAnsi="ＭＳ 明朝"/>
                <w:color w:val="FF0000"/>
                <w:sz w:val="22"/>
                <w:szCs w:val="22"/>
              </w:rPr>
            </w:pPr>
          </w:p>
          <w:p w14:paraId="762B388D" w14:textId="1A30F812" w:rsidR="00A27266" w:rsidRPr="003A4EAF" w:rsidRDefault="00A27266" w:rsidP="0095763E">
            <w:pPr>
              <w:pStyle w:val="af0"/>
              <w:ind w:left="0"/>
              <w:rPr>
                <w:rFonts w:ascii="ＭＳ 明朝" w:hAnsi="ＭＳ 明朝"/>
                <w:color w:val="FF0000"/>
                <w:sz w:val="22"/>
                <w:szCs w:val="22"/>
              </w:rPr>
            </w:pPr>
          </w:p>
        </w:tc>
      </w:tr>
      <w:tr w:rsidR="00FB2FE2" w14:paraId="0A75AF95" w14:textId="77777777" w:rsidTr="00FB2FE2">
        <w:tc>
          <w:tcPr>
            <w:tcW w:w="9628" w:type="dxa"/>
          </w:tcPr>
          <w:p w14:paraId="38AB5B14" w14:textId="3E1A78F9" w:rsidR="00FB2FE2" w:rsidRDefault="00FB2FE2" w:rsidP="00B60357">
            <w:pPr>
              <w:jc w:val="left"/>
              <w:rPr>
                <w:rFonts w:asciiTheme="minorEastAsia" w:eastAsiaTheme="minorEastAsia" w:hAnsiTheme="minorEastAsia"/>
                <w:b/>
                <w:sz w:val="22"/>
                <w:szCs w:val="22"/>
              </w:rPr>
            </w:pPr>
            <w:r w:rsidRPr="00104B80">
              <w:rPr>
                <w:rFonts w:asciiTheme="minorEastAsia" w:eastAsiaTheme="minorEastAsia" w:hAnsiTheme="minorEastAsia"/>
                <w:b/>
                <w:sz w:val="22"/>
                <w:szCs w:val="22"/>
              </w:rPr>
              <w:lastRenderedPageBreak/>
              <w:t>4-</w:t>
            </w:r>
            <w:r w:rsidR="00107899">
              <w:rPr>
                <w:rFonts w:asciiTheme="minorEastAsia" w:eastAsiaTheme="minorEastAsia" w:hAnsiTheme="minorEastAsia"/>
                <w:b/>
                <w:sz w:val="22"/>
                <w:szCs w:val="22"/>
              </w:rPr>
              <w:t>5</w:t>
            </w:r>
            <w:r w:rsidR="00763C2D">
              <w:rPr>
                <w:rFonts w:asciiTheme="minorEastAsia" w:eastAsiaTheme="minorEastAsia" w:hAnsiTheme="minorEastAsia"/>
                <w:b/>
                <w:sz w:val="22"/>
                <w:szCs w:val="22"/>
              </w:rPr>
              <w:t>.</w:t>
            </w:r>
            <w:r w:rsidRPr="00104B80">
              <w:rPr>
                <w:rFonts w:asciiTheme="minorEastAsia" w:eastAsiaTheme="minorEastAsia" w:hAnsiTheme="minorEastAsia" w:hint="eastAsia"/>
                <w:b/>
                <w:sz w:val="22"/>
                <w:szCs w:val="22"/>
              </w:rPr>
              <w:t>症例登録・割付方法</w:t>
            </w:r>
          </w:p>
          <w:p w14:paraId="6977EFFA" w14:textId="77777777" w:rsidR="00C2371F" w:rsidRDefault="00C2371F" w:rsidP="00756676">
            <w:pPr>
              <w:widowControl/>
              <w:ind w:leftChars="72" w:left="173"/>
              <w:rPr>
                <w:rFonts w:asciiTheme="minorEastAsia" w:eastAsiaTheme="minorEastAsia" w:hAnsiTheme="minorEastAsia"/>
                <w:szCs w:val="24"/>
              </w:rPr>
            </w:pPr>
          </w:p>
          <w:p w14:paraId="55932EC2" w14:textId="7BCFAEF5" w:rsidR="00AB5873" w:rsidRDefault="00AB5873" w:rsidP="00756676">
            <w:pPr>
              <w:widowControl/>
              <w:ind w:leftChars="72" w:left="173"/>
              <w:rPr>
                <w:rFonts w:asciiTheme="minorEastAsia" w:eastAsiaTheme="minorEastAsia" w:hAnsiTheme="minorEastAsia"/>
                <w:szCs w:val="24"/>
              </w:rPr>
            </w:pPr>
          </w:p>
        </w:tc>
      </w:tr>
      <w:tr w:rsidR="00FB2FE2" w14:paraId="5E665128" w14:textId="77777777" w:rsidTr="00293B53">
        <w:tc>
          <w:tcPr>
            <w:tcW w:w="9628" w:type="dxa"/>
            <w:shd w:val="clear" w:color="auto" w:fill="F2F2F2" w:themeFill="background1" w:themeFillShade="F2"/>
          </w:tcPr>
          <w:p w14:paraId="28313D67" w14:textId="30E465D6" w:rsidR="00C2371F" w:rsidRDefault="00C2371F" w:rsidP="00C2371F">
            <w:pPr>
              <w:ind w:left="220" w:hangingChars="100" w:hanging="220"/>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w:t>
            </w:r>
            <w:r w:rsidRPr="009718F3">
              <w:rPr>
                <w:rFonts w:asciiTheme="minorEastAsia" w:eastAsiaTheme="minorEastAsia" w:hAnsiTheme="minorEastAsia" w:hint="eastAsia"/>
                <w:color w:val="FF0000"/>
                <w:sz w:val="22"/>
                <w:szCs w:val="22"/>
              </w:rPr>
              <w:t>症例登録</w:t>
            </w:r>
            <w:r>
              <w:rPr>
                <w:rFonts w:asciiTheme="minorEastAsia" w:eastAsiaTheme="minorEastAsia" w:hAnsiTheme="minorEastAsia" w:hint="eastAsia"/>
                <w:color w:val="FF0000"/>
                <w:sz w:val="22"/>
                <w:szCs w:val="22"/>
              </w:rPr>
              <w:t>は実際に行う方法を記載してください。</w:t>
            </w:r>
          </w:p>
          <w:p w14:paraId="040D57A9" w14:textId="77777777" w:rsidR="00C2371F" w:rsidRPr="002D0FA2" w:rsidRDefault="00C2371F" w:rsidP="00C2371F">
            <w:pPr>
              <w:ind w:left="220" w:hangingChars="100" w:hanging="220"/>
              <w:rPr>
                <w:rFonts w:asciiTheme="minorEastAsia" w:eastAsiaTheme="minorEastAsia" w:hAnsiTheme="minorEastAsia"/>
                <w:color w:val="FF0000"/>
                <w:sz w:val="22"/>
                <w:szCs w:val="22"/>
              </w:rPr>
            </w:pPr>
            <w:r w:rsidRPr="002D0FA2">
              <w:rPr>
                <w:rFonts w:asciiTheme="minorEastAsia" w:eastAsiaTheme="minorEastAsia" w:hAnsiTheme="minorEastAsia" w:hint="eastAsia"/>
                <w:color w:val="FF0000"/>
                <w:sz w:val="22"/>
                <w:szCs w:val="22"/>
              </w:rPr>
              <w:t>※対応表の作成の方法を記載すること。</w:t>
            </w:r>
          </w:p>
          <w:p w14:paraId="0EE8AD90" w14:textId="77777777" w:rsidR="00C2371F" w:rsidRPr="002A7EF7" w:rsidRDefault="00C2371F" w:rsidP="00C2371F">
            <w:pPr>
              <w:ind w:left="220" w:hangingChars="100" w:hanging="220"/>
              <w:rPr>
                <w:rFonts w:asciiTheme="minorEastAsia" w:eastAsiaTheme="minorEastAsia" w:hAnsiTheme="minorEastAsia"/>
                <w:color w:val="FF0000"/>
                <w:sz w:val="22"/>
                <w:szCs w:val="22"/>
              </w:rPr>
            </w:pPr>
            <w:r w:rsidRPr="002D0FA2">
              <w:rPr>
                <w:rFonts w:asciiTheme="minorEastAsia" w:eastAsiaTheme="minorEastAsia" w:hAnsiTheme="minorEastAsia" w:hint="eastAsia"/>
                <w:color w:val="FF0000"/>
                <w:sz w:val="22"/>
                <w:szCs w:val="22"/>
              </w:rPr>
              <w:t>※群間比較の場合は各群への割付方法（ランダム化の手順等）およびブラインド化の方法を記載してください。</w:t>
            </w:r>
          </w:p>
          <w:p w14:paraId="1D46CEE9" w14:textId="6E1DA5B3" w:rsidR="00C2371F" w:rsidRPr="009718F3" w:rsidRDefault="00C2371F" w:rsidP="00C2371F">
            <w:pPr>
              <w:ind w:left="220" w:hangingChars="100" w:hanging="220"/>
              <w:rPr>
                <w:rFonts w:asciiTheme="minorEastAsia" w:eastAsiaTheme="minorEastAsia" w:hAnsiTheme="minorEastAsia"/>
                <w:color w:val="FF0000"/>
                <w:sz w:val="22"/>
                <w:szCs w:val="22"/>
              </w:rPr>
            </w:pPr>
            <w:r w:rsidRPr="00104B80">
              <w:rPr>
                <w:rFonts w:asciiTheme="minorEastAsia" w:eastAsiaTheme="minorEastAsia" w:hAnsiTheme="minorEastAsia" w:hint="eastAsia"/>
                <w:color w:val="FF0000"/>
                <w:sz w:val="22"/>
                <w:szCs w:val="22"/>
              </w:rPr>
              <w:t>※割付しない場合は、その旨を理由とともに記載してください。</w:t>
            </w:r>
          </w:p>
          <w:p w14:paraId="407C7C96" w14:textId="77777777" w:rsidR="00C2371F" w:rsidRPr="00104B80" w:rsidRDefault="00C2371F" w:rsidP="00C2371F">
            <w:pPr>
              <w:ind w:left="220" w:hangingChars="100" w:hanging="220"/>
              <w:rPr>
                <w:rFonts w:asciiTheme="minorEastAsia" w:eastAsiaTheme="minorEastAsia" w:hAnsiTheme="minorEastAsia"/>
                <w:color w:val="FF0000"/>
                <w:sz w:val="22"/>
                <w:szCs w:val="22"/>
              </w:rPr>
            </w:pPr>
            <w:r w:rsidRPr="00104B80">
              <w:rPr>
                <w:rFonts w:asciiTheme="minorEastAsia" w:eastAsiaTheme="minorEastAsia" w:hAnsiTheme="minorEastAsia" w:hint="eastAsia"/>
                <w:color w:val="FF0000"/>
                <w:sz w:val="22"/>
                <w:szCs w:val="22"/>
              </w:rPr>
              <w:t>※「無作為化割付」をする場合は、研究の実施とは独立したもので、研究者とは別に“割付責任者”を設置してください。</w:t>
            </w:r>
            <w:r w:rsidRPr="009718F3">
              <w:rPr>
                <w:rFonts w:asciiTheme="minorEastAsia" w:eastAsiaTheme="minorEastAsia" w:hAnsiTheme="minorEastAsia" w:hint="eastAsia"/>
                <w:color w:val="FF0000"/>
                <w:sz w:val="22"/>
                <w:szCs w:val="22"/>
              </w:rPr>
              <w:t>研究責任者</w:t>
            </w:r>
            <w:r>
              <w:rPr>
                <w:rFonts w:asciiTheme="minorEastAsia" w:eastAsiaTheme="minorEastAsia" w:hAnsiTheme="minorEastAsia" w:hint="eastAsia"/>
                <w:color w:val="FF0000"/>
                <w:sz w:val="22"/>
                <w:szCs w:val="22"/>
              </w:rPr>
              <w:t>および</w:t>
            </w:r>
            <w:r w:rsidRPr="009718F3">
              <w:rPr>
                <w:rFonts w:asciiTheme="minorEastAsia" w:eastAsiaTheme="minorEastAsia" w:hAnsiTheme="minorEastAsia" w:hint="eastAsia"/>
                <w:color w:val="FF0000"/>
                <w:sz w:val="22"/>
                <w:szCs w:val="22"/>
              </w:rPr>
              <w:t>研究分担者</w:t>
            </w:r>
            <w:r>
              <w:rPr>
                <w:rFonts w:asciiTheme="minorEastAsia" w:eastAsiaTheme="minorEastAsia" w:hAnsiTheme="minorEastAsia" w:hint="eastAsia"/>
                <w:color w:val="FF0000"/>
                <w:sz w:val="22"/>
                <w:szCs w:val="22"/>
              </w:rPr>
              <w:t>は</w:t>
            </w:r>
            <w:r w:rsidRPr="00104B80">
              <w:rPr>
                <w:rFonts w:asciiTheme="minorEastAsia" w:eastAsiaTheme="minorEastAsia" w:hAnsiTheme="minorEastAsia" w:hint="eastAsia"/>
                <w:color w:val="FF0000"/>
                <w:sz w:val="22"/>
                <w:szCs w:val="22"/>
              </w:rPr>
              <w:t>“割付責任者”</w:t>
            </w:r>
            <w:r>
              <w:rPr>
                <w:rFonts w:asciiTheme="minorEastAsia" w:eastAsiaTheme="minorEastAsia" w:hAnsiTheme="minorEastAsia" w:hint="eastAsia"/>
                <w:color w:val="FF0000"/>
                <w:sz w:val="22"/>
                <w:szCs w:val="22"/>
              </w:rPr>
              <w:t>になることはできま</w:t>
            </w:r>
            <w:r>
              <w:rPr>
                <w:rFonts w:asciiTheme="minorEastAsia" w:eastAsiaTheme="minorEastAsia" w:hAnsiTheme="minorEastAsia" w:hint="eastAsia"/>
                <w:color w:val="FF0000"/>
                <w:sz w:val="22"/>
                <w:szCs w:val="22"/>
              </w:rPr>
              <w:lastRenderedPageBreak/>
              <w:t>せん</w:t>
            </w:r>
            <w:r w:rsidRPr="00104B80">
              <w:rPr>
                <w:rFonts w:asciiTheme="minorEastAsia" w:eastAsiaTheme="minorEastAsia" w:hAnsiTheme="minorEastAsia" w:hint="eastAsia"/>
                <w:color w:val="FF0000"/>
                <w:sz w:val="22"/>
                <w:szCs w:val="22"/>
              </w:rPr>
              <w:t>。</w:t>
            </w:r>
          </w:p>
          <w:p w14:paraId="02C46C53" w14:textId="77777777" w:rsidR="00C2371F" w:rsidRPr="009718F3" w:rsidRDefault="00C2371F" w:rsidP="00C2371F">
            <w:pPr>
              <w:ind w:left="220" w:hangingChars="100" w:hanging="220"/>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w:t>
            </w:r>
            <w:r w:rsidRPr="009718F3">
              <w:rPr>
                <w:rFonts w:asciiTheme="minorEastAsia" w:eastAsiaTheme="minorEastAsia" w:hAnsiTheme="minorEastAsia" w:hint="eastAsia"/>
                <w:color w:val="FF0000"/>
                <w:sz w:val="22"/>
                <w:szCs w:val="22"/>
              </w:rPr>
              <w:t>講座等のスタッフ等で</w:t>
            </w:r>
            <w:r>
              <w:rPr>
                <w:rFonts w:asciiTheme="minorEastAsia" w:eastAsiaTheme="minorEastAsia" w:hAnsiTheme="minorEastAsia" w:hint="eastAsia"/>
                <w:color w:val="FF0000"/>
                <w:sz w:val="22"/>
                <w:szCs w:val="22"/>
              </w:rPr>
              <w:t>割付責任者</w:t>
            </w:r>
            <w:r w:rsidRPr="009718F3">
              <w:rPr>
                <w:rFonts w:asciiTheme="minorEastAsia" w:eastAsiaTheme="minorEastAsia" w:hAnsiTheme="minorEastAsia" w:hint="eastAsia"/>
                <w:color w:val="FF0000"/>
                <w:sz w:val="22"/>
                <w:szCs w:val="22"/>
              </w:rPr>
              <w:t>の指名が難しい場合は、SURAC、臨床研究アドバイザーに相談してください。</w:t>
            </w:r>
          </w:p>
          <w:p w14:paraId="447C59DC" w14:textId="77777777" w:rsidR="00C2371F" w:rsidRDefault="00C2371F" w:rsidP="00C2371F">
            <w:pPr>
              <w:ind w:left="221" w:hangingChars="100" w:hanging="221"/>
              <w:rPr>
                <w:rFonts w:asciiTheme="minorEastAsia" w:eastAsiaTheme="minorEastAsia" w:hAnsiTheme="minorEastAsia"/>
                <w:b/>
                <w:bCs/>
                <w:color w:val="FF0000"/>
                <w:sz w:val="22"/>
                <w:szCs w:val="22"/>
              </w:rPr>
            </w:pPr>
          </w:p>
          <w:p w14:paraId="71901F1E" w14:textId="77777777" w:rsidR="00C2371F" w:rsidRPr="005E606B" w:rsidRDefault="00C2371F" w:rsidP="00C2371F">
            <w:pPr>
              <w:ind w:left="221" w:hangingChars="100" w:hanging="221"/>
              <w:rPr>
                <w:rFonts w:asciiTheme="minorEastAsia" w:eastAsiaTheme="minorEastAsia" w:hAnsiTheme="minorEastAsia"/>
                <w:b/>
                <w:bCs/>
                <w:color w:val="0070C0"/>
                <w:sz w:val="22"/>
                <w:szCs w:val="22"/>
              </w:rPr>
            </w:pPr>
            <w:r w:rsidRPr="005E606B">
              <w:rPr>
                <w:rFonts w:asciiTheme="minorEastAsia" w:eastAsiaTheme="minorEastAsia" w:hAnsiTheme="minorEastAsia" w:hint="eastAsia"/>
                <w:b/>
                <w:bCs/>
                <w:color w:val="0070C0"/>
                <w:sz w:val="22"/>
                <w:szCs w:val="22"/>
              </w:rPr>
              <w:t>（症例登録の記載例）</w:t>
            </w:r>
          </w:p>
          <w:p w14:paraId="4106BCB5" w14:textId="77777777" w:rsidR="00C2371F" w:rsidRPr="00104B80" w:rsidRDefault="00C2371F" w:rsidP="00C2371F">
            <w:pPr>
              <w:rPr>
                <w:rFonts w:asciiTheme="minorEastAsia" w:eastAsiaTheme="minorEastAsia" w:hAnsiTheme="minorEastAsia"/>
                <w:b/>
                <w:color w:val="0070C0"/>
                <w:sz w:val="22"/>
                <w:szCs w:val="22"/>
              </w:rPr>
            </w:pPr>
            <w:r w:rsidRPr="00104B80">
              <w:rPr>
                <w:rFonts w:asciiTheme="minorEastAsia" w:eastAsiaTheme="minorEastAsia" w:hAnsiTheme="minorEastAsia" w:hint="eastAsia"/>
                <w:color w:val="0070C0"/>
                <w:sz w:val="22"/>
                <w:szCs w:val="22"/>
              </w:rPr>
              <w:t>研究責任（分担）</w:t>
            </w:r>
            <w:r w:rsidRPr="008077F7">
              <w:rPr>
                <w:rFonts w:asciiTheme="minorEastAsia" w:eastAsiaTheme="minorEastAsia" w:hAnsiTheme="minorEastAsia" w:hint="eastAsia"/>
                <w:color w:val="0070C0"/>
                <w:sz w:val="22"/>
                <w:szCs w:val="22"/>
              </w:rPr>
              <w:t>者</w:t>
            </w:r>
            <w:r w:rsidRPr="00104B80">
              <w:rPr>
                <w:rFonts w:asciiTheme="minorEastAsia" w:eastAsiaTheme="minorEastAsia" w:hAnsiTheme="minorEastAsia" w:hint="eastAsia"/>
                <w:color w:val="0070C0"/>
                <w:sz w:val="22"/>
                <w:szCs w:val="22"/>
              </w:rPr>
              <w:t>は、外来で説明文書に基づき本研究の対象者に説明を行い、同意を得られた場合に研究参加者として登録する。</w:t>
            </w:r>
          </w:p>
          <w:p w14:paraId="3A823A81" w14:textId="77777777" w:rsidR="00C2371F" w:rsidRDefault="00C2371F" w:rsidP="00C2371F">
            <w:pPr>
              <w:rPr>
                <w:rFonts w:asciiTheme="minorEastAsia" w:eastAsiaTheme="minorEastAsia" w:hAnsiTheme="minorEastAsia"/>
                <w:b/>
                <w:color w:val="0070C0"/>
                <w:sz w:val="22"/>
                <w:szCs w:val="22"/>
              </w:rPr>
            </w:pPr>
          </w:p>
          <w:p w14:paraId="310B3D08" w14:textId="77777777" w:rsidR="00C2371F" w:rsidRPr="00104B80" w:rsidRDefault="00C2371F" w:rsidP="00C2371F">
            <w:pPr>
              <w:rPr>
                <w:rFonts w:asciiTheme="minorEastAsia" w:eastAsiaTheme="minorEastAsia" w:hAnsiTheme="minorEastAsia"/>
                <w:b/>
                <w:color w:val="0070C0"/>
                <w:sz w:val="22"/>
                <w:szCs w:val="22"/>
              </w:rPr>
            </w:pPr>
            <w:r w:rsidRPr="00104B80">
              <w:rPr>
                <w:rFonts w:asciiTheme="minorEastAsia" w:eastAsiaTheme="minorEastAsia" w:hAnsiTheme="minorEastAsia" w:hint="eastAsia"/>
                <w:b/>
                <w:color w:val="0070C0"/>
                <w:sz w:val="22"/>
                <w:szCs w:val="22"/>
              </w:rPr>
              <w:t>（</w:t>
            </w:r>
            <w:r>
              <w:rPr>
                <w:rFonts w:asciiTheme="minorEastAsia" w:eastAsiaTheme="minorEastAsia" w:hAnsiTheme="minorEastAsia" w:hint="eastAsia"/>
                <w:b/>
                <w:color w:val="0070C0"/>
                <w:sz w:val="22"/>
                <w:szCs w:val="22"/>
              </w:rPr>
              <w:t>割付方法の記載</w:t>
            </w:r>
            <w:r w:rsidRPr="00104B80">
              <w:rPr>
                <w:rFonts w:asciiTheme="minorEastAsia" w:eastAsiaTheme="minorEastAsia" w:hAnsiTheme="minorEastAsia" w:hint="eastAsia"/>
                <w:b/>
                <w:color w:val="0070C0"/>
                <w:sz w:val="22"/>
                <w:szCs w:val="22"/>
              </w:rPr>
              <w:t>例</w:t>
            </w:r>
            <w:r w:rsidRPr="00104B80">
              <w:rPr>
                <w:rFonts w:asciiTheme="minorEastAsia" w:eastAsiaTheme="minorEastAsia" w:hAnsiTheme="minorEastAsia"/>
                <w:b/>
                <w:color w:val="0070C0"/>
                <w:sz w:val="22"/>
                <w:szCs w:val="22"/>
              </w:rPr>
              <w:t>1</w:t>
            </w:r>
            <w:r w:rsidRPr="00104B80">
              <w:rPr>
                <w:rFonts w:asciiTheme="minorEastAsia" w:eastAsiaTheme="minorEastAsia" w:hAnsiTheme="minorEastAsia" w:hint="eastAsia"/>
                <w:b/>
                <w:color w:val="0070C0"/>
                <w:sz w:val="22"/>
                <w:szCs w:val="22"/>
              </w:rPr>
              <w:t>）割付けをする場合</w:t>
            </w:r>
          </w:p>
          <w:p w14:paraId="17313167" w14:textId="77777777" w:rsidR="00C2371F" w:rsidRPr="00104B80" w:rsidRDefault="00C2371F" w:rsidP="00C2371F">
            <w:pPr>
              <w:ind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研究参加者は</w:t>
            </w:r>
            <w:r w:rsidRPr="003E725B">
              <w:rPr>
                <w:rFonts w:asciiTheme="minorEastAsia" w:eastAsiaTheme="minorEastAsia" w:hAnsiTheme="minorEastAsia" w:hint="eastAsia"/>
                <w:color w:val="0070C0"/>
                <w:sz w:val="22"/>
                <w:szCs w:val="22"/>
              </w:rPr>
              <w:t>個人の氏名、生年月日、電話番号、また診療情報等、個人を識別できる情報</w:t>
            </w:r>
            <w:r>
              <w:rPr>
                <w:rFonts w:asciiTheme="minorEastAsia" w:eastAsiaTheme="minorEastAsia" w:hAnsiTheme="minorEastAsia" w:hint="eastAsia"/>
                <w:color w:val="0070C0"/>
                <w:sz w:val="22"/>
                <w:szCs w:val="22"/>
              </w:rPr>
              <w:t>を削除するため</w:t>
            </w:r>
            <w:r w:rsidRPr="00104B80">
              <w:rPr>
                <w:rFonts w:asciiTheme="minorEastAsia" w:eastAsiaTheme="minorEastAsia" w:hAnsiTheme="minorEastAsia" w:hint="eastAsia"/>
                <w:color w:val="0070C0"/>
                <w:sz w:val="22"/>
                <w:szCs w:val="22"/>
              </w:rPr>
              <w:t>識別コードが発番され、これを本研究における研究参加者の研究識別コードとして用いる。また、識別コードと研究参加者との「対応表」を作成する。</w:t>
            </w:r>
          </w:p>
          <w:p w14:paraId="5540F98F" w14:textId="77777777" w:rsidR="00C2371F" w:rsidRPr="00104B80" w:rsidRDefault="00C2371F" w:rsidP="00C2371F">
            <w:pPr>
              <w:rPr>
                <w:rFonts w:asciiTheme="minorEastAsia" w:eastAsiaTheme="minorEastAsia" w:hAnsiTheme="minorEastAsia"/>
                <w:b/>
                <w:color w:val="0070C0"/>
                <w:sz w:val="22"/>
                <w:szCs w:val="22"/>
              </w:rPr>
            </w:pPr>
          </w:p>
          <w:p w14:paraId="38B2C52E" w14:textId="77777777" w:rsidR="00C2371F" w:rsidRPr="00104B80" w:rsidRDefault="00C2371F" w:rsidP="00C2371F">
            <w:pPr>
              <w:ind w:leftChars="4" w:left="10"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本研究</w:t>
            </w:r>
            <w:r w:rsidRPr="00104B80">
              <w:rPr>
                <w:rFonts w:asciiTheme="minorEastAsia" w:eastAsiaTheme="minorEastAsia" w:hAnsiTheme="minorEastAsia"/>
                <w:color w:val="0070C0"/>
                <w:sz w:val="22"/>
                <w:szCs w:val="22"/>
              </w:rPr>
              <w:t>は</w:t>
            </w:r>
            <w:r w:rsidRPr="00104B80">
              <w:rPr>
                <w:rFonts w:asciiTheme="minorEastAsia" w:eastAsiaTheme="minorEastAsia" w:hAnsiTheme="minorEastAsia" w:hint="eastAsia"/>
                <w:color w:val="0070C0"/>
                <w:sz w:val="22"/>
                <w:szCs w:val="22"/>
              </w:rPr>
              <w:t>割付によって治療群間に医学的背景の差が生じぬように</w:t>
            </w:r>
            <w:r w:rsidRPr="00104B80">
              <w:rPr>
                <w:rFonts w:asciiTheme="minorEastAsia" w:eastAsiaTheme="minorEastAsia" w:hAnsiTheme="minorEastAsia"/>
                <w:color w:val="0070C0"/>
                <w:sz w:val="22"/>
                <w:szCs w:val="22"/>
              </w:rPr>
              <w:t>無作為化</w:t>
            </w:r>
            <w:r w:rsidRPr="00104B80">
              <w:rPr>
                <w:rFonts w:asciiTheme="minorEastAsia" w:eastAsiaTheme="minorEastAsia" w:hAnsiTheme="minorEastAsia" w:hint="eastAsia"/>
                <w:color w:val="0070C0"/>
                <w:sz w:val="22"/>
                <w:szCs w:val="22"/>
              </w:rPr>
              <w:t>比較にて実施する</w:t>
            </w:r>
            <w:r w:rsidRPr="00104B80">
              <w:rPr>
                <w:rFonts w:asciiTheme="minorEastAsia" w:eastAsiaTheme="minorEastAsia" w:hAnsiTheme="minorEastAsia"/>
                <w:color w:val="0070C0"/>
                <w:sz w:val="22"/>
                <w:szCs w:val="22"/>
              </w:rPr>
              <w:t>。</w:t>
            </w:r>
          </w:p>
          <w:p w14:paraId="3D435492" w14:textId="77777777" w:rsidR="00C2371F" w:rsidRPr="00104B80" w:rsidRDefault="00C2371F" w:rsidP="00C2371F">
            <w:pPr>
              <w:ind w:leftChars="4" w:left="10"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割付責任者は、ムジンワリ(</w:t>
            </w:r>
            <w:hyperlink r:id="rId10" w:history="1">
              <w:r w:rsidRPr="00104B80">
                <w:rPr>
                  <w:rStyle w:val="af1"/>
                  <w:rFonts w:asciiTheme="minorEastAsia" w:eastAsiaTheme="minorEastAsia" w:hAnsiTheme="minorEastAsia"/>
                  <w:sz w:val="22"/>
                  <w:szCs w:val="22"/>
                </w:rPr>
                <w:t>https://mujinwari.biz/users/login</w:t>
              </w:r>
            </w:hyperlink>
            <w:r w:rsidRPr="00104B80">
              <w:rPr>
                <w:rFonts w:asciiTheme="minorEastAsia" w:eastAsiaTheme="minorEastAsia" w:hAnsiTheme="minorEastAsia" w:hint="eastAsia"/>
                <w:color w:val="0070C0"/>
                <w:sz w:val="22"/>
                <w:szCs w:val="22"/>
              </w:rPr>
              <w:t>)</w:t>
            </w:r>
            <w:r w:rsidRPr="00104B80">
              <w:rPr>
                <w:rFonts w:asciiTheme="minorEastAsia" w:eastAsiaTheme="minorEastAsia" w:hAnsiTheme="minorEastAsia"/>
                <w:color w:val="0070C0"/>
                <w:sz w:val="22"/>
                <w:szCs w:val="22"/>
              </w:rPr>
              <w:t>を利用して各群に1：1の比で</w:t>
            </w:r>
            <w:r w:rsidRPr="00104B80">
              <w:rPr>
                <w:rFonts w:asciiTheme="minorEastAsia" w:eastAsiaTheme="minorEastAsia" w:hAnsiTheme="minorEastAsia" w:hint="eastAsia"/>
                <w:color w:val="0070C0"/>
                <w:sz w:val="22"/>
                <w:szCs w:val="22"/>
              </w:rPr>
              <w:t>割付が行えるように設定する。割付方法は最小化法とし、性（男・女）、年齢（6</w:t>
            </w:r>
            <w:r w:rsidRPr="00104B80">
              <w:rPr>
                <w:rFonts w:asciiTheme="minorEastAsia" w:eastAsiaTheme="minorEastAsia" w:hAnsiTheme="minorEastAsia"/>
                <w:color w:val="0070C0"/>
                <w:sz w:val="22"/>
                <w:szCs w:val="22"/>
              </w:rPr>
              <w:t>5歳未満・65歳以上）、既往歴</w:t>
            </w:r>
            <w:r w:rsidRPr="00104B80">
              <w:rPr>
                <w:rFonts w:asciiTheme="minorEastAsia" w:eastAsiaTheme="minorEastAsia" w:hAnsiTheme="minorEastAsia" w:hint="eastAsia"/>
                <w:color w:val="0070C0"/>
                <w:sz w:val="22"/>
                <w:szCs w:val="22"/>
              </w:rPr>
              <w:t>（あり・なし）を因子とする。</w:t>
            </w:r>
          </w:p>
          <w:p w14:paraId="5B103D3A" w14:textId="77777777" w:rsidR="00C2371F" w:rsidRPr="00104B80" w:rsidRDefault="00C2371F" w:rsidP="00C2371F">
            <w:pPr>
              <w:ind w:leftChars="17" w:left="41" w:firstLineChars="100" w:firstLine="220"/>
              <w:rPr>
                <w:rFonts w:asciiTheme="minorEastAsia" w:eastAsiaTheme="minorEastAsia" w:hAnsiTheme="minorEastAsia"/>
                <w:color w:val="0070C0"/>
                <w:sz w:val="22"/>
                <w:szCs w:val="22"/>
              </w:rPr>
            </w:pPr>
          </w:p>
          <w:p w14:paraId="1909D242" w14:textId="77777777" w:rsidR="00C2371F" w:rsidRPr="00104B80" w:rsidRDefault="00C2371F" w:rsidP="00C2371F">
            <w:pPr>
              <w:ind w:leftChars="177" w:left="425"/>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割付責任者（割付事務局）</w:t>
            </w:r>
          </w:p>
          <w:p w14:paraId="28D3EEF1" w14:textId="5BB0E750" w:rsidR="00C2371F" w:rsidRPr="00104B80" w:rsidRDefault="000154B4" w:rsidP="00C2371F">
            <w:pPr>
              <w:ind w:firstLineChars="200" w:firstLine="440"/>
              <w:rPr>
                <w:rFonts w:asciiTheme="minorEastAsia" w:eastAsiaTheme="minorEastAsia" w:hAnsiTheme="minorEastAsia"/>
                <w:color w:val="0070C0"/>
                <w:sz w:val="22"/>
                <w:szCs w:val="22"/>
              </w:rPr>
            </w:pPr>
            <w:r>
              <w:rPr>
                <w:rFonts w:asciiTheme="minorEastAsia" w:eastAsiaTheme="minorEastAsia" w:hAnsiTheme="minorEastAsia" w:hint="eastAsia"/>
                <w:color w:val="0070C0"/>
                <w:sz w:val="22"/>
                <w:szCs w:val="22"/>
              </w:rPr>
              <w:t>昭和医科大学</w:t>
            </w:r>
            <w:r w:rsidR="00C2371F">
              <w:rPr>
                <w:rFonts w:asciiTheme="minorEastAsia" w:eastAsiaTheme="minorEastAsia" w:hAnsiTheme="minorEastAsia" w:hint="eastAsia"/>
                <w:color w:val="0070C0"/>
                <w:sz w:val="22"/>
                <w:szCs w:val="22"/>
              </w:rPr>
              <w:t>臨床薬理研究所</w:t>
            </w:r>
            <w:r w:rsidR="00C2371F" w:rsidRPr="00104B80">
              <w:rPr>
                <w:rFonts w:asciiTheme="minorEastAsia" w:eastAsiaTheme="minorEastAsia" w:hAnsiTheme="minorEastAsia" w:hint="eastAsia"/>
                <w:color w:val="0070C0"/>
                <w:sz w:val="22"/>
                <w:szCs w:val="22"/>
              </w:rPr>
              <w:t xml:space="preserve">　　</w:t>
            </w:r>
            <w:r w:rsidR="00C2371F">
              <w:rPr>
                <w:rFonts w:asciiTheme="minorEastAsia" w:eastAsiaTheme="minorEastAsia" w:hAnsiTheme="minorEastAsia" w:hint="eastAsia"/>
                <w:color w:val="0070C0"/>
                <w:sz w:val="22"/>
                <w:szCs w:val="22"/>
              </w:rPr>
              <w:t>歯科医師・講師</w:t>
            </w:r>
            <w:r w:rsidR="00C2371F" w:rsidRPr="00104B80">
              <w:rPr>
                <w:rFonts w:asciiTheme="minorEastAsia" w:eastAsiaTheme="minorEastAsia" w:hAnsiTheme="minorEastAsia" w:hint="eastAsia"/>
                <w:color w:val="0070C0"/>
                <w:sz w:val="22"/>
                <w:szCs w:val="22"/>
              </w:rPr>
              <w:t xml:space="preserve">　</w:t>
            </w:r>
            <w:r w:rsidR="00C2371F">
              <w:rPr>
                <w:rFonts w:asciiTheme="minorEastAsia" w:eastAsiaTheme="minorEastAsia" w:hAnsiTheme="minorEastAsia" w:hint="eastAsia"/>
                <w:color w:val="0070C0"/>
                <w:sz w:val="22"/>
                <w:szCs w:val="22"/>
              </w:rPr>
              <w:t xml:space="preserve">　　龍　家圭</w:t>
            </w:r>
          </w:p>
          <w:p w14:paraId="1A9814C2" w14:textId="77777777" w:rsidR="00763C2D" w:rsidRPr="00104B80" w:rsidRDefault="00763C2D" w:rsidP="00C2371F">
            <w:pPr>
              <w:ind w:leftChars="17" w:left="41"/>
              <w:rPr>
                <w:rFonts w:asciiTheme="minorEastAsia" w:eastAsiaTheme="minorEastAsia" w:hAnsiTheme="minorEastAsia"/>
                <w:color w:val="0070C0"/>
                <w:sz w:val="22"/>
                <w:szCs w:val="22"/>
              </w:rPr>
            </w:pPr>
          </w:p>
          <w:p w14:paraId="54B1A945" w14:textId="77777777" w:rsidR="00C2371F" w:rsidRPr="00104B80" w:rsidRDefault="00C2371F" w:rsidP="00C2371F">
            <w:pPr>
              <w:ind w:leftChars="17" w:left="41" w:firstLineChars="100" w:firstLine="220"/>
              <w:rPr>
                <w:rFonts w:asciiTheme="minorEastAsia" w:eastAsiaTheme="minorEastAsia" w:hAnsiTheme="minorEastAsia"/>
                <w:color w:val="0070C0"/>
                <w:sz w:val="22"/>
                <w:szCs w:val="22"/>
              </w:rPr>
            </w:pPr>
            <w:r>
              <w:rPr>
                <w:rFonts w:asciiTheme="minorEastAsia" w:eastAsiaTheme="minorEastAsia" w:hAnsiTheme="minorEastAsia" w:hint="eastAsia"/>
                <w:color w:val="0070C0"/>
                <w:sz w:val="22"/>
                <w:szCs w:val="22"/>
              </w:rPr>
              <w:t>割付責任者</w:t>
            </w:r>
            <w:r w:rsidRPr="009072B0">
              <w:rPr>
                <w:rFonts w:asciiTheme="minorEastAsia" w:eastAsiaTheme="minorEastAsia" w:hAnsiTheme="minorEastAsia"/>
                <w:color w:val="0070C0"/>
                <w:sz w:val="22"/>
                <w:szCs w:val="22"/>
              </w:rPr>
              <w:t>は同意取得後、上記サイトに必要事項を入力して割付結果を発行</w:t>
            </w:r>
            <w:r>
              <w:rPr>
                <w:rFonts w:asciiTheme="minorEastAsia" w:eastAsiaTheme="minorEastAsia" w:hAnsiTheme="minorEastAsia" w:hint="eastAsia"/>
                <w:color w:val="0070C0"/>
                <w:sz w:val="22"/>
                <w:szCs w:val="22"/>
              </w:rPr>
              <w:t>する。研究責任（分担）者は</w:t>
            </w:r>
            <w:r w:rsidRPr="009072B0">
              <w:rPr>
                <w:rFonts w:asciiTheme="minorEastAsia" w:eastAsiaTheme="minorEastAsia" w:hAnsiTheme="minorEastAsia"/>
                <w:color w:val="0070C0"/>
                <w:sz w:val="22"/>
                <w:szCs w:val="22"/>
              </w:rPr>
              <w:t>速やかに「割付指示・確認書」の“実施日と実施者欄（自署）”を記載する</w:t>
            </w:r>
            <w:r w:rsidRPr="00104B80">
              <w:rPr>
                <w:rFonts w:asciiTheme="minorEastAsia" w:eastAsiaTheme="minorEastAsia" w:hAnsiTheme="minorEastAsia" w:hint="eastAsia"/>
                <w:color w:val="0070C0"/>
                <w:sz w:val="22"/>
                <w:szCs w:val="22"/>
              </w:rPr>
              <w:t>。なお</w:t>
            </w:r>
            <w:r>
              <w:rPr>
                <w:rFonts w:asciiTheme="minorEastAsia" w:eastAsiaTheme="minorEastAsia" w:hAnsiTheme="minorEastAsia" w:hint="eastAsia"/>
                <w:color w:val="0070C0"/>
                <w:sz w:val="22"/>
                <w:szCs w:val="22"/>
              </w:rPr>
              <w:t>、</w:t>
            </w:r>
            <w:r w:rsidRPr="00104B80">
              <w:rPr>
                <w:rFonts w:asciiTheme="minorEastAsia" w:eastAsiaTheme="minorEastAsia" w:hAnsiTheme="minorEastAsia" w:hint="eastAsia"/>
                <w:color w:val="0070C0"/>
                <w:sz w:val="22"/>
                <w:szCs w:val="22"/>
              </w:rPr>
              <w:t>研究</w:t>
            </w:r>
            <w:r>
              <w:rPr>
                <w:rFonts w:asciiTheme="minorEastAsia" w:eastAsiaTheme="minorEastAsia" w:hAnsiTheme="minorEastAsia" w:hint="eastAsia"/>
                <w:color w:val="0070C0"/>
                <w:sz w:val="22"/>
                <w:szCs w:val="22"/>
              </w:rPr>
              <w:t>責任（分担）者</w:t>
            </w:r>
            <w:r w:rsidRPr="00104B80">
              <w:rPr>
                <w:rFonts w:asciiTheme="minorEastAsia" w:eastAsiaTheme="minorEastAsia" w:hAnsiTheme="minorEastAsia" w:hint="eastAsia"/>
                <w:color w:val="0070C0"/>
                <w:sz w:val="22"/>
                <w:szCs w:val="22"/>
              </w:rPr>
              <w:t>は、割付が順番通り適切に行われたことを担保するため、「割付指示・確認書」に記載した割付日と同意取得に関する記録（同意した旨と同意日）ならびに割付群を診療録に記載する。</w:t>
            </w:r>
          </w:p>
          <w:p w14:paraId="269C78D2" w14:textId="03A38C57" w:rsidR="00C2371F" w:rsidRDefault="00C2371F" w:rsidP="00D65987">
            <w:pPr>
              <w:ind w:leftChars="17" w:left="41"/>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「対応表」、「割付指示・確認書」は研究責任者・個人情報管理責任者が研究資料として適切に保管する。</w:t>
            </w:r>
          </w:p>
          <w:p w14:paraId="344B9F14" w14:textId="7407095C" w:rsidR="00D65987" w:rsidRDefault="00D65987" w:rsidP="00D65987">
            <w:pPr>
              <w:ind w:leftChars="17" w:left="41"/>
              <w:rPr>
                <w:rFonts w:asciiTheme="minorEastAsia" w:eastAsiaTheme="minorEastAsia" w:hAnsiTheme="minorEastAsia"/>
                <w:color w:val="0070C0"/>
                <w:sz w:val="22"/>
                <w:szCs w:val="22"/>
              </w:rPr>
            </w:pPr>
          </w:p>
          <w:p w14:paraId="57A16663" w14:textId="77777777" w:rsidR="00D65987" w:rsidRPr="00763C2D" w:rsidRDefault="00D65987" w:rsidP="00D65987">
            <w:pPr>
              <w:jc w:val="left"/>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w:t>
            </w:r>
            <w:r w:rsidRPr="00763C2D">
              <w:rPr>
                <w:rFonts w:asciiTheme="minorEastAsia" w:eastAsiaTheme="minorEastAsia" w:hAnsiTheme="minorEastAsia" w:hint="eastAsia"/>
                <w:color w:val="FF0000"/>
                <w:sz w:val="22"/>
                <w:szCs w:val="22"/>
              </w:rPr>
              <w:t>他にランダムブロックの作成として、例えば、下記のサイトも利用可能です。</w:t>
            </w:r>
          </w:p>
          <w:p w14:paraId="65E1D21C" w14:textId="77777777" w:rsidR="00D65987" w:rsidRPr="00763C2D" w:rsidRDefault="00D65987" w:rsidP="00D65987">
            <w:pPr>
              <w:jc w:val="left"/>
              <w:rPr>
                <w:rFonts w:asciiTheme="minorEastAsia" w:eastAsiaTheme="minorEastAsia" w:hAnsiTheme="minorEastAsia"/>
                <w:color w:val="FF0000"/>
                <w:sz w:val="22"/>
                <w:szCs w:val="22"/>
              </w:rPr>
            </w:pPr>
            <w:r w:rsidRPr="00763C2D">
              <w:rPr>
                <w:rFonts w:asciiTheme="minorEastAsia" w:eastAsiaTheme="minorEastAsia" w:hAnsiTheme="minorEastAsia" w:hint="eastAsia"/>
                <w:color w:val="FF0000"/>
                <w:sz w:val="22"/>
                <w:szCs w:val="22"/>
              </w:rPr>
              <w:t>◆CREATE A RANDOMISATION LIST</w:t>
            </w:r>
          </w:p>
          <w:p w14:paraId="23465676" w14:textId="77777777" w:rsidR="00D65987" w:rsidRPr="00763C2D" w:rsidRDefault="00D65987" w:rsidP="00D65987">
            <w:pPr>
              <w:jc w:val="left"/>
              <w:rPr>
                <w:rFonts w:asciiTheme="minorEastAsia" w:eastAsiaTheme="minorEastAsia" w:hAnsiTheme="minorEastAsia"/>
                <w:color w:val="FF0000"/>
                <w:sz w:val="22"/>
                <w:szCs w:val="22"/>
              </w:rPr>
            </w:pPr>
            <w:hyperlink r:id="rId11" w:history="1">
              <w:r w:rsidRPr="00643FC2">
                <w:rPr>
                  <w:rStyle w:val="af1"/>
                  <w:rFonts w:asciiTheme="minorEastAsia" w:eastAsiaTheme="minorEastAsia" w:hAnsiTheme="minorEastAsia" w:hint="eastAsia"/>
                  <w:sz w:val="22"/>
                  <w:szCs w:val="22"/>
                </w:rPr>
                <w:t>https://www.sealedenvelope.com/simple-randomiser/v1/lists</w:t>
              </w:r>
            </w:hyperlink>
          </w:p>
          <w:p w14:paraId="5C6FC1FC" w14:textId="77777777" w:rsidR="00D65987" w:rsidRDefault="00D65987" w:rsidP="00D65987">
            <w:pPr>
              <w:jc w:val="left"/>
              <w:rPr>
                <w:rFonts w:asciiTheme="minorEastAsia" w:eastAsiaTheme="minorEastAsia" w:hAnsiTheme="minorEastAsia"/>
                <w:color w:val="0070C0"/>
                <w:sz w:val="22"/>
                <w:szCs w:val="22"/>
              </w:rPr>
            </w:pPr>
            <w:r w:rsidRPr="00763C2D">
              <w:rPr>
                <w:rFonts w:asciiTheme="minorEastAsia" w:eastAsiaTheme="minorEastAsia" w:hAnsiTheme="minorEastAsia" w:hint="eastAsia"/>
                <w:color w:val="FF0000"/>
                <w:sz w:val="22"/>
                <w:szCs w:val="22"/>
              </w:rPr>
              <w:t>上記サイトにて比較群・層・ブロック数・症例数等を設定すれば、割付コード表が作成できます。</w:t>
            </w:r>
          </w:p>
          <w:p w14:paraId="54CD00B8" w14:textId="77777777" w:rsidR="00D65987" w:rsidRPr="00D65987" w:rsidRDefault="00D65987" w:rsidP="00D65987">
            <w:pPr>
              <w:ind w:leftChars="17" w:left="41"/>
              <w:rPr>
                <w:rFonts w:asciiTheme="minorEastAsia" w:eastAsiaTheme="minorEastAsia" w:hAnsiTheme="minorEastAsia"/>
                <w:color w:val="0070C0"/>
                <w:sz w:val="22"/>
                <w:szCs w:val="22"/>
              </w:rPr>
            </w:pPr>
          </w:p>
          <w:p w14:paraId="5BD3E88E" w14:textId="77777777" w:rsidR="00C2371F" w:rsidRPr="00104B80" w:rsidRDefault="00C2371F" w:rsidP="00C2371F">
            <w:pPr>
              <w:rPr>
                <w:rFonts w:asciiTheme="minorEastAsia" w:eastAsiaTheme="minorEastAsia" w:hAnsiTheme="minorEastAsia"/>
                <w:b/>
                <w:color w:val="0070C0"/>
                <w:sz w:val="22"/>
                <w:szCs w:val="22"/>
              </w:rPr>
            </w:pPr>
            <w:r w:rsidRPr="00104B80">
              <w:rPr>
                <w:rFonts w:asciiTheme="minorEastAsia" w:eastAsiaTheme="minorEastAsia" w:hAnsiTheme="minorEastAsia" w:hint="eastAsia"/>
                <w:b/>
                <w:color w:val="0070C0"/>
                <w:sz w:val="22"/>
                <w:szCs w:val="22"/>
              </w:rPr>
              <w:t>（</w:t>
            </w:r>
            <w:r w:rsidRPr="008077F7">
              <w:rPr>
                <w:rFonts w:asciiTheme="minorEastAsia" w:eastAsiaTheme="minorEastAsia" w:hAnsiTheme="minorEastAsia" w:hint="eastAsia"/>
                <w:b/>
                <w:color w:val="0070C0"/>
                <w:sz w:val="22"/>
                <w:szCs w:val="22"/>
              </w:rPr>
              <w:t>割付方法の記載</w:t>
            </w:r>
            <w:r w:rsidRPr="00104B80">
              <w:rPr>
                <w:rFonts w:asciiTheme="minorEastAsia" w:eastAsiaTheme="minorEastAsia" w:hAnsiTheme="minorEastAsia" w:hint="eastAsia"/>
                <w:b/>
                <w:color w:val="0070C0"/>
                <w:sz w:val="22"/>
                <w:szCs w:val="22"/>
              </w:rPr>
              <w:t>例2</w:t>
            </w:r>
            <w:r>
              <w:rPr>
                <w:rFonts w:asciiTheme="minorEastAsia" w:eastAsiaTheme="minorEastAsia" w:hAnsiTheme="minorEastAsia" w:hint="eastAsia"/>
                <w:b/>
                <w:color w:val="0070C0"/>
                <w:sz w:val="22"/>
                <w:szCs w:val="22"/>
              </w:rPr>
              <w:t>）</w:t>
            </w:r>
            <w:r w:rsidRPr="00104B80">
              <w:rPr>
                <w:rFonts w:asciiTheme="minorEastAsia" w:eastAsiaTheme="minorEastAsia" w:hAnsiTheme="minorEastAsia" w:hint="eastAsia"/>
                <w:b/>
                <w:color w:val="0070C0"/>
                <w:sz w:val="22"/>
                <w:szCs w:val="22"/>
              </w:rPr>
              <w:t>割付しない場合</w:t>
            </w:r>
          </w:p>
          <w:p w14:paraId="6B8D6860" w14:textId="77777777" w:rsidR="00C2371F" w:rsidRPr="00104B80" w:rsidRDefault="00C2371F" w:rsidP="00C2371F">
            <w:pPr>
              <w:ind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研究参加者は</w:t>
            </w:r>
            <w:r w:rsidRPr="003E725B">
              <w:rPr>
                <w:rFonts w:asciiTheme="minorEastAsia" w:eastAsiaTheme="minorEastAsia" w:hAnsiTheme="minorEastAsia" w:hint="eastAsia"/>
                <w:color w:val="0070C0"/>
                <w:sz w:val="22"/>
                <w:szCs w:val="22"/>
              </w:rPr>
              <w:t>個人の氏名、生年月日、電話番号、また診療情報等、個人を識別できる情報</w:t>
            </w:r>
            <w:r>
              <w:rPr>
                <w:rFonts w:asciiTheme="minorEastAsia" w:eastAsiaTheme="minorEastAsia" w:hAnsiTheme="minorEastAsia" w:hint="eastAsia"/>
                <w:color w:val="0070C0"/>
                <w:sz w:val="22"/>
                <w:szCs w:val="22"/>
              </w:rPr>
              <w:t>を削除するため</w:t>
            </w:r>
            <w:r w:rsidRPr="00104B80">
              <w:rPr>
                <w:rFonts w:asciiTheme="minorEastAsia" w:eastAsiaTheme="minorEastAsia" w:hAnsiTheme="minorEastAsia" w:hint="eastAsia"/>
                <w:color w:val="0070C0"/>
                <w:sz w:val="22"/>
                <w:szCs w:val="22"/>
              </w:rPr>
              <w:t>識別コードが発番され、これを本研究における研究参加者の研究識別コードとして用いる。また、識別コードと研究参加者との「対応表」を作成する。</w:t>
            </w:r>
          </w:p>
          <w:p w14:paraId="2AEA0E15" w14:textId="77777777" w:rsidR="00C2371F" w:rsidRPr="00104B80" w:rsidRDefault="00C2371F" w:rsidP="00C2371F">
            <w:pPr>
              <w:ind w:leftChars="17" w:left="41"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「対応表」は研究責任者・個人情報管理責任者が研究資料として適切に保管する。</w:t>
            </w:r>
          </w:p>
          <w:p w14:paraId="702B01FC" w14:textId="77777777" w:rsidR="00C2371F" w:rsidRPr="00104B80" w:rsidRDefault="00C2371F" w:rsidP="00C2371F">
            <w:pPr>
              <w:ind w:firstLineChars="100" w:firstLine="220"/>
              <w:rPr>
                <w:rFonts w:asciiTheme="minorEastAsia" w:eastAsiaTheme="minorEastAsia" w:hAnsiTheme="minorEastAsia"/>
                <w:color w:val="000000"/>
                <w:sz w:val="22"/>
                <w:szCs w:val="22"/>
              </w:rPr>
            </w:pPr>
            <w:r w:rsidRPr="00104B80">
              <w:rPr>
                <w:rFonts w:asciiTheme="minorEastAsia" w:eastAsiaTheme="minorEastAsia" w:hAnsiTheme="minorEastAsia" w:hint="eastAsia"/>
                <w:color w:val="0070C0"/>
                <w:sz w:val="22"/>
                <w:szCs w:val="22"/>
              </w:rPr>
              <w:t>なお、本研究</w:t>
            </w:r>
            <w:r w:rsidRPr="00104B80">
              <w:rPr>
                <w:rFonts w:asciiTheme="minorEastAsia" w:eastAsiaTheme="minorEastAsia" w:hAnsiTheme="minorEastAsia"/>
                <w:color w:val="0070C0"/>
                <w:sz w:val="22"/>
                <w:szCs w:val="22"/>
              </w:rPr>
              <w:t>は</w:t>
            </w:r>
            <w:r w:rsidRPr="00104B80">
              <w:rPr>
                <w:rFonts w:asciiTheme="minorEastAsia" w:eastAsiaTheme="minorEastAsia" w:hAnsiTheme="minorEastAsia" w:hint="eastAsia"/>
                <w:color w:val="0070C0"/>
                <w:sz w:val="22"/>
                <w:szCs w:val="22"/>
              </w:rPr>
              <w:t>単群比較試験であるため治療介入割付は行わない。</w:t>
            </w:r>
          </w:p>
          <w:p w14:paraId="1A6DD968" w14:textId="77777777" w:rsidR="00FB2FE2" w:rsidRDefault="00FB2FE2" w:rsidP="00B60357">
            <w:pPr>
              <w:jc w:val="left"/>
              <w:rPr>
                <w:rFonts w:asciiTheme="minorEastAsia" w:eastAsiaTheme="minorEastAsia" w:hAnsiTheme="minorEastAsia"/>
                <w:szCs w:val="24"/>
              </w:rPr>
            </w:pPr>
          </w:p>
          <w:p w14:paraId="3C7B39D4" w14:textId="542281F4" w:rsidR="00763C2D" w:rsidRPr="00C2371F" w:rsidRDefault="00763C2D" w:rsidP="00763C2D">
            <w:pPr>
              <w:jc w:val="left"/>
              <w:rPr>
                <w:rFonts w:asciiTheme="minorEastAsia" w:eastAsiaTheme="minorEastAsia" w:hAnsiTheme="minorEastAsia"/>
                <w:szCs w:val="24"/>
              </w:rPr>
            </w:pPr>
          </w:p>
        </w:tc>
      </w:tr>
      <w:tr w:rsidR="00FB2FE2" w14:paraId="1A64B485" w14:textId="77777777" w:rsidTr="00FB2FE2">
        <w:tc>
          <w:tcPr>
            <w:tcW w:w="9628" w:type="dxa"/>
          </w:tcPr>
          <w:p w14:paraId="6ACE7B68" w14:textId="43E7EF8A" w:rsidR="00756676" w:rsidRDefault="00C2371F" w:rsidP="00756676">
            <w:pPr>
              <w:jc w:val="left"/>
              <w:rPr>
                <w:rFonts w:asciiTheme="minorEastAsia" w:eastAsiaTheme="minorEastAsia" w:hAnsiTheme="minorEastAsia"/>
                <w:b/>
                <w:sz w:val="22"/>
                <w:szCs w:val="22"/>
              </w:rPr>
            </w:pPr>
            <w:r w:rsidRPr="00104B80">
              <w:rPr>
                <w:rFonts w:asciiTheme="minorEastAsia" w:eastAsiaTheme="minorEastAsia" w:hAnsiTheme="minorEastAsia"/>
                <w:b/>
                <w:sz w:val="22"/>
                <w:szCs w:val="22"/>
              </w:rPr>
              <w:lastRenderedPageBreak/>
              <w:t>4-</w:t>
            </w:r>
            <w:r w:rsidR="00107899">
              <w:rPr>
                <w:rFonts w:asciiTheme="minorEastAsia" w:eastAsiaTheme="minorEastAsia" w:hAnsiTheme="minorEastAsia"/>
                <w:b/>
                <w:sz w:val="22"/>
                <w:szCs w:val="22"/>
              </w:rPr>
              <w:t>6</w:t>
            </w:r>
            <w:r w:rsidR="00763C2D">
              <w:rPr>
                <w:rFonts w:asciiTheme="minorEastAsia" w:eastAsiaTheme="minorEastAsia" w:hAnsiTheme="minorEastAsia"/>
                <w:b/>
                <w:sz w:val="22"/>
                <w:szCs w:val="22"/>
              </w:rPr>
              <w:t>.</w:t>
            </w:r>
            <w:r w:rsidRPr="00104B80">
              <w:rPr>
                <w:rFonts w:asciiTheme="minorEastAsia" w:eastAsiaTheme="minorEastAsia" w:hAnsiTheme="minorEastAsia" w:hint="eastAsia"/>
                <w:b/>
                <w:sz w:val="22"/>
                <w:szCs w:val="22"/>
              </w:rPr>
              <w:t>研究のフロー及びスケジュールと試料・情報の取得方法</w:t>
            </w:r>
          </w:p>
          <w:p w14:paraId="3448B0FA" w14:textId="46CE1F8D" w:rsidR="004512AE" w:rsidRDefault="004512AE" w:rsidP="004512AE">
            <w:pPr>
              <w:jc w:val="left"/>
              <w:rPr>
                <w:rFonts w:asciiTheme="minorEastAsia" w:eastAsiaTheme="minorEastAsia" w:hAnsiTheme="minorEastAsia"/>
                <w:b/>
                <w:sz w:val="22"/>
                <w:szCs w:val="22"/>
              </w:rPr>
            </w:pPr>
            <w:r>
              <w:rPr>
                <w:rFonts w:asciiTheme="minorEastAsia" w:eastAsiaTheme="minorEastAsia" w:hAnsiTheme="minorEastAsia" w:hint="eastAsia"/>
                <w:b/>
                <w:sz w:val="22"/>
                <w:szCs w:val="22"/>
              </w:rPr>
              <w:lastRenderedPageBreak/>
              <w:t>4-</w:t>
            </w:r>
            <w:r w:rsidR="00107899">
              <w:rPr>
                <w:rFonts w:asciiTheme="minorEastAsia" w:eastAsiaTheme="minorEastAsia" w:hAnsiTheme="minorEastAsia"/>
                <w:b/>
                <w:sz w:val="22"/>
                <w:szCs w:val="22"/>
              </w:rPr>
              <w:t>6</w:t>
            </w:r>
            <w:r>
              <w:rPr>
                <w:rFonts w:asciiTheme="minorEastAsia" w:eastAsiaTheme="minorEastAsia" w:hAnsiTheme="minorEastAsia" w:hint="eastAsia"/>
                <w:b/>
                <w:sz w:val="22"/>
                <w:szCs w:val="22"/>
              </w:rPr>
              <w:t>-1.研究対象者の研究参加予定期間</w:t>
            </w:r>
          </w:p>
          <w:p w14:paraId="666E65EA" w14:textId="77777777" w:rsidR="004512AE" w:rsidRPr="00107899" w:rsidRDefault="004512AE" w:rsidP="00DA35AB">
            <w:pPr>
              <w:widowControl/>
              <w:ind w:leftChars="72" w:left="173"/>
              <w:rPr>
                <w:rFonts w:asciiTheme="minorEastAsia" w:eastAsiaTheme="minorEastAsia" w:hAnsiTheme="minorEastAsia"/>
                <w:b/>
                <w:sz w:val="22"/>
                <w:szCs w:val="22"/>
              </w:rPr>
            </w:pPr>
          </w:p>
          <w:p w14:paraId="6E924419" w14:textId="67E137CB" w:rsidR="00615561" w:rsidRPr="00802BD5" w:rsidRDefault="00615561" w:rsidP="00756676">
            <w:pPr>
              <w:jc w:val="left"/>
              <w:rPr>
                <w:rFonts w:asciiTheme="minorEastAsia" w:eastAsiaTheme="minorEastAsia" w:hAnsiTheme="minorEastAsia"/>
                <w:b/>
                <w:sz w:val="22"/>
                <w:szCs w:val="22"/>
              </w:rPr>
            </w:pPr>
            <w:r w:rsidRPr="00802BD5">
              <w:rPr>
                <w:rFonts w:asciiTheme="minorEastAsia" w:eastAsiaTheme="minorEastAsia" w:hAnsiTheme="minorEastAsia" w:hint="eastAsia"/>
                <w:b/>
                <w:sz w:val="22"/>
                <w:szCs w:val="22"/>
              </w:rPr>
              <w:t>4</w:t>
            </w:r>
            <w:r w:rsidRPr="00802BD5">
              <w:rPr>
                <w:rFonts w:asciiTheme="minorEastAsia" w:eastAsiaTheme="minorEastAsia" w:hAnsiTheme="minorEastAsia"/>
                <w:b/>
                <w:sz w:val="22"/>
                <w:szCs w:val="22"/>
              </w:rPr>
              <w:t>-</w:t>
            </w:r>
            <w:r w:rsidR="00107899">
              <w:rPr>
                <w:rFonts w:asciiTheme="minorEastAsia" w:eastAsiaTheme="minorEastAsia" w:hAnsiTheme="minorEastAsia"/>
                <w:b/>
                <w:sz w:val="22"/>
                <w:szCs w:val="22"/>
              </w:rPr>
              <w:t>6</w:t>
            </w:r>
            <w:r w:rsidRPr="00802BD5">
              <w:rPr>
                <w:rFonts w:asciiTheme="minorEastAsia" w:eastAsiaTheme="minorEastAsia" w:hAnsiTheme="minorEastAsia"/>
                <w:b/>
                <w:sz w:val="22"/>
                <w:szCs w:val="22"/>
              </w:rPr>
              <w:t>-</w:t>
            </w:r>
            <w:r w:rsidR="004512AE">
              <w:rPr>
                <w:rFonts w:asciiTheme="minorEastAsia" w:eastAsiaTheme="minorEastAsia" w:hAnsiTheme="minorEastAsia"/>
                <w:b/>
                <w:sz w:val="22"/>
                <w:szCs w:val="22"/>
              </w:rPr>
              <w:t>2</w:t>
            </w:r>
            <w:r w:rsidR="00763C2D" w:rsidRPr="00802BD5">
              <w:rPr>
                <w:rFonts w:asciiTheme="minorEastAsia" w:eastAsiaTheme="minorEastAsia" w:hAnsiTheme="minorEastAsia"/>
                <w:b/>
                <w:sz w:val="22"/>
                <w:szCs w:val="22"/>
              </w:rPr>
              <w:t>.</w:t>
            </w:r>
            <w:r w:rsidRPr="00802BD5">
              <w:rPr>
                <w:rFonts w:asciiTheme="minorEastAsia" w:eastAsiaTheme="minorEastAsia" w:hAnsiTheme="minorEastAsia" w:hint="eastAsia"/>
                <w:b/>
                <w:sz w:val="22"/>
                <w:szCs w:val="22"/>
              </w:rPr>
              <w:t>研究介入</w:t>
            </w:r>
            <w:r w:rsidR="00817340">
              <w:rPr>
                <w:rFonts w:asciiTheme="minorEastAsia" w:eastAsiaTheme="minorEastAsia" w:hAnsiTheme="minorEastAsia" w:hint="eastAsia"/>
                <w:b/>
                <w:sz w:val="22"/>
                <w:szCs w:val="22"/>
              </w:rPr>
              <w:t>前</w:t>
            </w:r>
          </w:p>
          <w:p w14:paraId="61500303" w14:textId="77777777" w:rsidR="00756676" w:rsidRPr="00615561" w:rsidRDefault="00756676" w:rsidP="00756676">
            <w:pPr>
              <w:widowControl/>
              <w:ind w:leftChars="72" w:left="173"/>
              <w:rPr>
                <w:rFonts w:asciiTheme="minorEastAsia" w:eastAsiaTheme="minorEastAsia" w:hAnsiTheme="minorEastAsia"/>
                <w:sz w:val="22"/>
                <w:szCs w:val="22"/>
              </w:rPr>
            </w:pPr>
          </w:p>
          <w:p w14:paraId="753C4D25" w14:textId="460F7A93" w:rsidR="00615561" w:rsidRPr="00802BD5" w:rsidRDefault="00615561" w:rsidP="00756676">
            <w:pPr>
              <w:jc w:val="left"/>
              <w:rPr>
                <w:rFonts w:asciiTheme="minorEastAsia" w:eastAsiaTheme="minorEastAsia" w:hAnsiTheme="minorEastAsia"/>
                <w:b/>
                <w:sz w:val="22"/>
                <w:szCs w:val="22"/>
              </w:rPr>
            </w:pPr>
            <w:r w:rsidRPr="00802BD5">
              <w:rPr>
                <w:rFonts w:asciiTheme="minorEastAsia" w:eastAsiaTheme="minorEastAsia" w:hAnsiTheme="minorEastAsia" w:hint="eastAsia"/>
                <w:b/>
                <w:sz w:val="22"/>
                <w:szCs w:val="22"/>
              </w:rPr>
              <w:t>4</w:t>
            </w:r>
            <w:r w:rsidRPr="00802BD5">
              <w:rPr>
                <w:rFonts w:asciiTheme="minorEastAsia" w:eastAsiaTheme="minorEastAsia" w:hAnsiTheme="minorEastAsia"/>
                <w:b/>
                <w:sz w:val="22"/>
                <w:szCs w:val="22"/>
              </w:rPr>
              <w:t>-</w:t>
            </w:r>
            <w:r w:rsidR="00107899">
              <w:rPr>
                <w:rFonts w:asciiTheme="minorEastAsia" w:eastAsiaTheme="minorEastAsia" w:hAnsiTheme="minorEastAsia"/>
                <w:b/>
                <w:sz w:val="22"/>
                <w:szCs w:val="22"/>
              </w:rPr>
              <w:t>6</w:t>
            </w:r>
            <w:r w:rsidRPr="00802BD5">
              <w:rPr>
                <w:rFonts w:asciiTheme="minorEastAsia" w:eastAsiaTheme="minorEastAsia" w:hAnsiTheme="minorEastAsia"/>
                <w:b/>
                <w:sz w:val="22"/>
                <w:szCs w:val="22"/>
              </w:rPr>
              <w:t>-</w:t>
            </w:r>
            <w:r w:rsidR="004512AE">
              <w:rPr>
                <w:rFonts w:asciiTheme="minorEastAsia" w:eastAsiaTheme="minorEastAsia" w:hAnsiTheme="minorEastAsia"/>
                <w:b/>
                <w:sz w:val="22"/>
                <w:szCs w:val="22"/>
              </w:rPr>
              <w:t>3</w:t>
            </w:r>
            <w:r w:rsidR="00763C2D" w:rsidRPr="00802BD5">
              <w:rPr>
                <w:rFonts w:asciiTheme="minorEastAsia" w:eastAsiaTheme="minorEastAsia" w:hAnsiTheme="minorEastAsia"/>
                <w:b/>
                <w:sz w:val="22"/>
                <w:szCs w:val="22"/>
              </w:rPr>
              <w:t>.</w:t>
            </w:r>
            <w:r w:rsidRPr="00802BD5">
              <w:rPr>
                <w:rFonts w:asciiTheme="minorEastAsia" w:eastAsiaTheme="minorEastAsia" w:hAnsiTheme="minorEastAsia" w:hint="eastAsia"/>
                <w:b/>
                <w:sz w:val="22"/>
                <w:szCs w:val="22"/>
              </w:rPr>
              <w:t>研究介入の実施後</w:t>
            </w:r>
          </w:p>
          <w:p w14:paraId="2802E1D7" w14:textId="119EB2D9" w:rsidR="001B458E" w:rsidRPr="00107899" w:rsidRDefault="001B458E" w:rsidP="001B458E">
            <w:pPr>
              <w:widowControl/>
              <w:ind w:leftChars="72" w:left="173"/>
              <w:rPr>
                <w:rFonts w:asciiTheme="minorEastAsia" w:eastAsiaTheme="minorEastAsia" w:hAnsiTheme="minorEastAsia"/>
                <w:sz w:val="22"/>
                <w:szCs w:val="22"/>
              </w:rPr>
            </w:pPr>
          </w:p>
          <w:p w14:paraId="34E8F043" w14:textId="1B8E4A1C" w:rsidR="00DA35AB" w:rsidRDefault="001B458E" w:rsidP="004512AE">
            <w:pPr>
              <w:jc w:val="left"/>
              <w:rPr>
                <w:rFonts w:asciiTheme="minorEastAsia" w:eastAsiaTheme="minorEastAsia" w:hAnsiTheme="minorEastAsia"/>
                <w:b/>
                <w:sz w:val="22"/>
                <w:szCs w:val="22"/>
              </w:rPr>
            </w:pPr>
            <w:r w:rsidRPr="00802BD5">
              <w:rPr>
                <w:rFonts w:asciiTheme="minorEastAsia" w:eastAsiaTheme="minorEastAsia" w:hAnsiTheme="minorEastAsia" w:hint="eastAsia"/>
                <w:b/>
                <w:sz w:val="22"/>
                <w:szCs w:val="22"/>
              </w:rPr>
              <w:t>4</w:t>
            </w:r>
            <w:r w:rsidRPr="00802BD5">
              <w:rPr>
                <w:rFonts w:asciiTheme="minorEastAsia" w:eastAsiaTheme="minorEastAsia" w:hAnsiTheme="minorEastAsia"/>
                <w:b/>
                <w:sz w:val="22"/>
                <w:szCs w:val="22"/>
              </w:rPr>
              <w:t>-</w:t>
            </w:r>
            <w:r w:rsidR="00107899">
              <w:rPr>
                <w:rFonts w:asciiTheme="minorEastAsia" w:eastAsiaTheme="minorEastAsia" w:hAnsiTheme="minorEastAsia"/>
                <w:b/>
                <w:sz w:val="22"/>
                <w:szCs w:val="22"/>
              </w:rPr>
              <w:t>6</w:t>
            </w:r>
            <w:r w:rsidRPr="00802BD5">
              <w:rPr>
                <w:rFonts w:asciiTheme="minorEastAsia" w:eastAsiaTheme="minorEastAsia" w:hAnsiTheme="minorEastAsia"/>
                <w:b/>
                <w:sz w:val="22"/>
                <w:szCs w:val="22"/>
              </w:rPr>
              <w:t>-</w:t>
            </w:r>
            <w:r w:rsidR="004512AE">
              <w:rPr>
                <w:rFonts w:asciiTheme="minorEastAsia" w:eastAsiaTheme="minorEastAsia" w:hAnsiTheme="minorEastAsia"/>
                <w:b/>
                <w:sz w:val="22"/>
                <w:szCs w:val="22"/>
              </w:rPr>
              <w:t>4</w:t>
            </w:r>
            <w:r w:rsidRPr="00802BD5">
              <w:rPr>
                <w:rFonts w:asciiTheme="minorEastAsia" w:eastAsiaTheme="minorEastAsia" w:hAnsiTheme="minorEastAsia"/>
                <w:b/>
                <w:sz w:val="22"/>
                <w:szCs w:val="22"/>
              </w:rPr>
              <w:t>.</w:t>
            </w:r>
            <w:r w:rsidR="00DA35AB">
              <w:rPr>
                <w:rFonts w:asciiTheme="minorEastAsia" w:eastAsiaTheme="minorEastAsia" w:hAnsiTheme="minorEastAsia" w:hint="eastAsia"/>
                <w:b/>
                <w:sz w:val="22"/>
                <w:szCs w:val="22"/>
              </w:rPr>
              <w:t>中止基準（個々の研究対象者における中止基準）</w:t>
            </w:r>
          </w:p>
          <w:p w14:paraId="285050FA" w14:textId="77777777" w:rsidR="00802BD5" w:rsidRPr="00107899" w:rsidRDefault="00802BD5" w:rsidP="00802BD5">
            <w:pPr>
              <w:ind w:firstLineChars="100" w:firstLine="220"/>
              <w:rPr>
                <w:rFonts w:asciiTheme="minorEastAsia" w:eastAsiaTheme="minorEastAsia" w:hAnsiTheme="minorEastAsia"/>
                <w:sz w:val="22"/>
                <w:szCs w:val="22"/>
              </w:rPr>
            </w:pPr>
          </w:p>
          <w:p w14:paraId="5B26EE7B" w14:textId="587B7326" w:rsidR="00615561" w:rsidRPr="00802BD5" w:rsidRDefault="00615561" w:rsidP="00756676">
            <w:pPr>
              <w:jc w:val="left"/>
              <w:rPr>
                <w:rFonts w:asciiTheme="minorEastAsia" w:eastAsiaTheme="minorEastAsia" w:hAnsiTheme="minorEastAsia"/>
                <w:b/>
                <w:sz w:val="22"/>
                <w:szCs w:val="22"/>
              </w:rPr>
            </w:pPr>
            <w:r w:rsidRPr="00802BD5">
              <w:rPr>
                <w:rFonts w:asciiTheme="minorEastAsia" w:eastAsiaTheme="minorEastAsia" w:hAnsiTheme="minorEastAsia" w:hint="eastAsia"/>
                <w:b/>
                <w:sz w:val="22"/>
                <w:szCs w:val="22"/>
              </w:rPr>
              <w:t>4</w:t>
            </w:r>
            <w:r w:rsidRPr="00802BD5">
              <w:rPr>
                <w:rFonts w:asciiTheme="minorEastAsia" w:eastAsiaTheme="minorEastAsia" w:hAnsiTheme="minorEastAsia"/>
                <w:b/>
                <w:sz w:val="22"/>
                <w:szCs w:val="22"/>
              </w:rPr>
              <w:t>-</w:t>
            </w:r>
            <w:r w:rsidR="00107899">
              <w:rPr>
                <w:rFonts w:asciiTheme="minorEastAsia" w:eastAsiaTheme="minorEastAsia" w:hAnsiTheme="minorEastAsia"/>
                <w:b/>
                <w:sz w:val="22"/>
                <w:szCs w:val="22"/>
              </w:rPr>
              <w:t>6</w:t>
            </w:r>
            <w:r w:rsidRPr="00802BD5">
              <w:rPr>
                <w:rFonts w:asciiTheme="minorEastAsia" w:eastAsiaTheme="minorEastAsia" w:hAnsiTheme="minorEastAsia"/>
                <w:b/>
                <w:sz w:val="22"/>
                <w:szCs w:val="22"/>
              </w:rPr>
              <w:t>-</w:t>
            </w:r>
            <w:r w:rsidR="00817340">
              <w:rPr>
                <w:rFonts w:asciiTheme="minorEastAsia" w:eastAsiaTheme="minorEastAsia" w:hAnsiTheme="minorEastAsia"/>
                <w:b/>
                <w:sz w:val="22"/>
                <w:szCs w:val="22"/>
              </w:rPr>
              <w:t>5</w:t>
            </w:r>
            <w:r w:rsidR="00763C2D" w:rsidRPr="00802BD5">
              <w:rPr>
                <w:rFonts w:asciiTheme="minorEastAsia" w:eastAsiaTheme="minorEastAsia" w:hAnsiTheme="minorEastAsia"/>
                <w:b/>
                <w:sz w:val="22"/>
                <w:szCs w:val="22"/>
              </w:rPr>
              <w:t>.</w:t>
            </w:r>
            <w:r w:rsidRPr="00802BD5">
              <w:rPr>
                <w:rFonts w:asciiTheme="minorEastAsia" w:eastAsiaTheme="minorEastAsia" w:hAnsiTheme="minorEastAsia" w:hint="eastAsia"/>
                <w:b/>
                <w:sz w:val="22"/>
                <w:szCs w:val="22"/>
              </w:rPr>
              <w:t>各研究実施施設の役割・機能</w:t>
            </w:r>
          </w:p>
          <w:p w14:paraId="38B505DB" w14:textId="77777777" w:rsidR="00615561" w:rsidRPr="00107899" w:rsidRDefault="00615561" w:rsidP="00615561">
            <w:pPr>
              <w:ind w:firstLineChars="100" w:firstLine="240"/>
              <w:rPr>
                <w:rFonts w:asciiTheme="minorEastAsia" w:eastAsiaTheme="minorEastAsia" w:hAnsiTheme="minorEastAsia"/>
                <w:szCs w:val="24"/>
              </w:rPr>
            </w:pPr>
          </w:p>
          <w:p w14:paraId="48AC7080" w14:textId="6668BCFC" w:rsidR="00615561" w:rsidRDefault="00615561" w:rsidP="00B60357">
            <w:pPr>
              <w:jc w:val="left"/>
              <w:rPr>
                <w:rFonts w:asciiTheme="minorEastAsia" w:eastAsiaTheme="minorEastAsia" w:hAnsiTheme="minorEastAsia"/>
                <w:szCs w:val="24"/>
              </w:rPr>
            </w:pPr>
          </w:p>
        </w:tc>
      </w:tr>
      <w:tr w:rsidR="00C2371F" w14:paraId="021FE70F" w14:textId="77777777" w:rsidTr="00615561">
        <w:tc>
          <w:tcPr>
            <w:tcW w:w="9628" w:type="dxa"/>
            <w:shd w:val="clear" w:color="auto" w:fill="F2F2F2" w:themeFill="background1" w:themeFillShade="F2"/>
          </w:tcPr>
          <w:p w14:paraId="42300BB6" w14:textId="33CEF041" w:rsidR="00C2371F" w:rsidRPr="00F33599" w:rsidRDefault="00C2371F" w:rsidP="00C2371F">
            <w:pPr>
              <w:ind w:left="220" w:hangingChars="100" w:hanging="220"/>
              <w:rPr>
                <w:rFonts w:asciiTheme="minorEastAsia" w:eastAsiaTheme="minorEastAsia" w:hAnsiTheme="minorEastAsia"/>
                <w:color w:val="FF0000"/>
                <w:sz w:val="22"/>
                <w:szCs w:val="22"/>
              </w:rPr>
            </w:pPr>
            <w:r w:rsidRPr="00F33599">
              <w:rPr>
                <w:rFonts w:asciiTheme="minorEastAsia" w:eastAsiaTheme="minorEastAsia" w:hAnsiTheme="minorEastAsia" w:hint="eastAsia"/>
                <w:color w:val="FF0000"/>
                <w:sz w:val="22"/>
                <w:szCs w:val="22"/>
              </w:rPr>
              <w:lastRenderedPageBreak/>
              <w:t>※研究に必要な観察および検査項目を列挙</w:t>
            </w:r>
            <w:r>
              <w:rPr>
                <w:rFonts w:asciiTheme="minorEastAsia" w:eastAsiaTheme="minorEastAsia" w:hAnsiTheme="minorEastAsia" w:hint="eastAsia"/>
                <w:color w:val="FF0000"/>
                <w:sz w:val="22"/>
                <w:szCs w:val="22"/>
              </w:rPr>
              <w:t>してください</w:t>
            </w:r>
            <w:r w:rsidRPr="00F33599">
              <w:rPr>
                <w:rFonts w:asciiTheme="minorEastAsia" w:eastAsiaTheme="minorEastAsia" w:hAnsiTheme="minorEastAsia" w:hint="eastAsia"/>
                <w:color w:val="FF0000"/>
                <w:sz w:val="22"/>
                <w:szCs w:val="22"/>
              </w:rPr>
              <w:t>。</w:t>
            </w:r>
          </w:p>
          <w:p w14:paraId="483E2B9E" w14:textId="77777777" w:rsidR="00C2371F" w:rsidRDefault="00C2371F" w:rsidP="00C2371F">
            <w:pPr>
              <w:ind w:left="220" w:hangingChars="100" w:hanging="220"/>
              <w:rPr>
                <w:rFonts w:asciiTheme="minorEastAsia" w:eastAsiaTheme="minorEastAsia" w:hAnsiTheme="minorEastAsia"/>
                <w:color w:val="FF0000"/>
                <w:sz w:val="22"/>
                <w:szCs w:val="22"/>
              </w:rPr>
            </w:pPr>
            <w:r w:rsidRPr="00F33599">
              <w:rPr>
                <w:rFonts w:asciiTheme="minorEastAsia" w:eastAsiaTheme="minorEastAsia" w:hAnsiTheme="minorEastAsia" w:hint="eastAsia"/>
                <w:color w:val="FF0000"/>
                <w:sz w:val="22"/>
                <w:szCs w:val="22"/>
              </w:rPr>
              <w:t>※時系列を追って観察する場合は、できるだけスケジュール表を付け</w:t>
            </w:r>
            <w:r>
              <w:rPr>
                <w:rFonts w:asciiTheme="minorEastAsia" w:eastAsiaTheme="minorEastAsia" w:hAnsiTheme="minorEastAsia" w:hint="eastAsia"/>
                <w:color w:val="FF0000"/>
                <w:sz w:val="22"/>
                <w:szCs w:val="22"/>
              </w:rPr>
              <w:t>てください</w:t>
            </w:r>
            <w:r w:rsidRPr="00F33599">
              <w:rPr>
                <w:rFonts w:asciiTheme="minorEastAsia" w:eastAsiaTheme="minorEastAsia" w:hAnsiTheme="minorEastAsia" w:hint="eastAsia"/>
                <w:color w:val="FF0000"/>
                <w:sz w:val="22"/>
                <w:szCs w:val="22"/>
              </w:rPr>
              <w:t>。</w:t>
            </w:r>
          </w:p>
          <w:p w14:paraId="141C38D3" w14:textId="77777777" w:rsidR="00C2371F" w:rsidRPr="00104B80" w:rsidRDefault="00C2371F" w:rsidP="00C2371F">
            <w:pPr>
              <w:ind w:left="220" w:hangingChars="100" w:hanging="220"/>
              <w:rPr>
                <w:rFonts w:asciiTheme="minorEastAsia" w:eastAsiaTheme="minorEastAsia" w:hAnsiTheme="minorEastAsia"/>
                <w:sz w:val="22"/>
                <w:szCs w:val="22"/>
              </w:rPr>
            </w:pPr>
            <w:r w:rsidRPr="00F33599">
              <w:rPr>
                <w:rFonts w:asciiTheme="minorEastAsia" w:eastAsiaTheme="minorEastAsia" w:hAnsiTheme="minorEastAsia" w:hint="eastAsia"/>
                <w:color w:val="FF0000"/>
                <w:sz w:val="22"/>
                <w:szCs w:val="22"/>
              </w:rPr>
              <w:t>※検査</w:t>
            </w:r>
            <w:r>
              <w:rPr>
                <w:rFonts w:asciiTheme="minorEastAsia" w:eastAsiaTheme="minorEastAsia" w:hAnsiTheme="minorEastAsia" w:hint="eastAsia"/>
                <w:color w:val="FF0000"/>
                <w:sz w:val="22"/>
                <w:szCs w:val="22"/>
              </w:rPr>
              <w:t>・観察</w:t>
            </w:r>
            <w:r w:rsidRPr="00F33599">
              <w:rPr>
                <w:rFonts w:asciiTheme="minorEastAsia" w:eastAsiaTheme="minorEastAsia" w:hAnsiTheme="minorEastAsia" w:hint="eastAsia"/>
                <w:color w:val="FF0000"/>
                <w:sz w:val="22"/>
                <w:szCs w:val="22"/>
              </w:rPr>
              <w:t>項目で、</w:t>
            </w:r>
            <w:r>
              <w:rPr>
                <w:rFonts w:asciiTheme="minorEastAsia" w:eastAsiaTheme="minorEastAsia" w:hAnsiTheme="minorEastAsia" w:hint="eastAsia"/>
                <w:color w:val="FF0000"/>
                <w:sz w:val="22"/>
                <w:szCs w:val="22"/>
              </w:rPr>
              <w:t>検査紙やアンケート</w:t>
            </w:r>
            <w:r w:rsidRPr="00F33599">
              <w:rPr>
                <w:rFonts w:asciiTheme="minorEastAsia" w:eastAsiaTheme="minorEastAsia" w:hAnsiTheme="minorEastAsia" w:hint="eastAsia"/>
                <w:color w:val="FF0000"/>
                <w:sz w:val="22"/>
                <w:szCs w:val="22"/>
              </w:rPr>
              <w:t>（改善度や有効性の基準など）</w:t>
            </w:r>
            <w:r>
              <w:rPr>
                <w:rFonts w:asciiTheme="minorEastAsia" w:eastAsiaTheme="minorEastAsia" w:hAnsiTheme="minorEastAsia" w:hint="eastAsia"/>
                <w:color w:val="FF0000"/>
                <w:sz w:val="22"/>
                <w:szCs w:val="22"/>
              </w:rPr>
              <w:t>などを用いる場合は、概要を記載し、別添で提示してください。</w:t>
            </w:r>
          </w:p>
          <w:p w14:paraId="74E330A6" w14:textId="77777777" w:rsidR="00C2371F" w:rsidRPr="00104B80" w:rsidRDefault="00C2371F" w:rsidP="00C2371F">
            <w:pPr>
              <w:ind w:left="220" w:hangingChars="100" w:hanging="220"/>
              <w:rPr>
                <w:rFonts w:asciiTheme="minorEastAsia" w:eastAsiaTheme="minorEastAsia" w:hAnsiTheme="minorEastAsia"/>
                <w:sz w:val="22"/>
                <w:szCs w:val="22"/>
              </w:rPr>
            </w:pPr>
          </w:p>
          <w:p w14:paraId="4ACE5514" w14:textId="4EC17864" w:rsidR="00C2371F" w:rsidRDefault="00C2371F" w:rsidP="00C2371F">
            <w:pPr>
              <w:rPr>
                <w:rFonts w:asciiTheme="minorEastAsia" w:eastAsiaTheme="minorEastAsia" w:hAnsiTheme="minorEastAsia"/>
                <w:b/>
                <w:color w:val="0070C0"/>
                <w:sz w:val="22"/>
                <w:szCs w:val="22"/>
              </w:rPr>
            </w:pPr>
            <w:r w:rsidRPr="00104B80">
              <w:rPr>
                <w:rFonts w:asciiTheme="minorEastAsia" w:eastAsiaTheme="minorEastAsia" w:hAnsiTheme="minorEastAsia" w:hint="eastAsia"/>
                <w:b/>
                <w:color w:val="0070C0"/>
                <w:sz w:val="22"/>
                <w:szCs w:val="22"/>
              </w:rPr>
              <w:t>例</w:t>
            </w:r>
            <w:r w:rsidRPr="00104B80">
              <w:rPr>
                <w:rFonts w:asciiTheme="minorEastAsia" w:eastAsiaTheme="minorEastAsia" w:hAnsiTheme="minorEastAsia"/>
                <w:b/>
                <w:color w:val="0070C0"/>
                <w:sz w:val="22"/>
                <w:szCs w:val="22"/>
              </w:rPr>
              <w:t>1</w:t>
            </w:r>
            <w:r w:rsidRPr="00104B80">
              <w:rPr>
                <w:rFonts w:asciiTheme="minorEastAsia" w:eastAsiaTheme="minorEastAsia" w:hAnsiTheme="minorEastAsia" w:hint="eastAsia"/>
                <w:b/>
                <w:color w:val="0070C0"/>
                <w:sz w:val="22"/>
                <w:szCs w:val="22"/>
              </w:rPr>
              <w:t>）</w:t>
            </w:r>
          </w:p>
          <w:p w14:paraId="6F346A0B" w14:textId="1A55A141" w:rsidR="004512AE" w:rsidRDefault="004512AE" w:rsidP="00C2371F">
            <w:pPr>
              <w:rPr>
                <w:rFonts w:asciiTheme="minorEastAsia" w:eastAsiaTheme="minorEastAsia" w:hAnsiTheme="minorEastAsia"/>
                <w:b/>
                <w:color w:val="0070C0"/>
                <w:sz w:val="22"/>
                <w:szCs w:val="22"/>
              </w:rPr>
            </w:pPr>
            <w:r w:rsidRPr="004512AE">
              <w:rPr>
                <w:rFonts w:asciiTheme="minorEastAsia" w:eastAsiaTheme="minorEastAsia" w:hAnsiTheme="minorEastAsia" w:hint="eastAsia"/>
                <w:b/>
                <w:color w:val="0070C0"/>
                <w:sz w:val="22"/>
                <w:szCs w:val="22"/>
              </w:rPr>
              <w:t>4-</w:t>
            </w:r>
            <w:r w:rsidR="00107899">
              <w:rPr>
                <w:rFonts w:asciiTheme="minorEastAsia" w:eastAsiaTheme="minorEastAsia" w:hAnsiTheme="minorEastAsia"/>
                <w:b/>
                <w:color w:val="0070C0"/>
                <w:sz w:val="22"/>
                <w:szCs w:val="22"/>
              </w:rPr>
              <w:t>6</w:t>
            </w:r>
            <w:r w:rsidRPr="004512AE">
              <w:rPr>
                <w:rFonts w:asciiTheme="minorEastAsia" w:eastAsiaTheme="minorEastAsia" w:hAnsiTheme="minorEastAsia" w:hint="eastAsia"/>
                <w:b/>
                <w:color w:val="0070C0"/>
                <w:sz w:val="22"/>
                <w:szCs w:val="22"/>
              </w:rPr>
              <w:t>-1.研究対象者の研究参加予定期間</w:t>
            </w:r>
          </w:p>
          <w:p w14:paraId="3BDCA18D" w14:textId="5D30B147" w:rsidR="00DA35AB" w:rsidRDefault="00DA35AB" w:rsidP="00DA35AB">
            <w:pPr>
              <w:widowControl/>
              <w:ind w:leftChars="72" w:left="173"/>
              <w:rPr>
                <w:rFonts w:asciiTheme="minorEastAsia" w:eastAsiaTheme="minorEastAsia" w:hAnsiTheme="minorEastAsia"/>
                <w:color w:val="0070C0"/>
                <w:sz w:val="22"/>
                <w:szCs w:val="22"/>
              </w:rPr>
            </w:pPr>
            <w:r w:rsidRPr="00DA35AB">
              <w:rPr>
                <w:rFonts w:asciiTheme="minorEastAsia" w:eastAsiaTheme="minorEastAsia" w:hAnsiTheme="minorEastAsia" w:hint="eastAsia"/>
                <w:color w:val="0070C0"/>
                <w:sz w:val="22"/>
                <w:szCs w:val="22"/>
              </w:rPr>
              <w:t>研究対象者は同意後、１２か月の観察期間で参加する。</w:t>
            </w:r>
          </w:p>
          <w:p w14:paraId="300DCAEF" w14:textId="77777777" w:rsidR="00DA35AB" w:rsidRPr="00DA35AB" w:rsidRDefault="00DA35AB" w:rsidP="00DA35AB">
            <w:pPr>
              <w:widowControl/>
              <w:ind w:leftChars="72" w:left="173"/>
              <w:rPr>
                <w:rFonts w:asciiTheme="minorEastAsia" w:eastAsiaTheme="minorEastAsia" w:hAnsiTheme="minorEastAsia"/>
                <w:color w:val="0070C0"/>
                <w:sz w:val="22"/>
                <w:szCs w:val="22"/>
              </w:rPr>
            </w:pPr>
          </w:p>
          <w:p w14:paraId="68A2B502" w14:textId="4EDB8E93" w:rsidR="00C2371F" w:rsidRPr="004512AE" w:rsidRDefault="00C2371F" w:rsidP="001B458E">
            <w:pPr>
              <w:rPr>
                <w:rFonts w:asciiTheme="minorEastAsia" w:eastAsiaTheme="minorEastAsia" w:hAnsiTheme="minorEastAsia"/>
                <w:b/>
                <w:color w:val="0070C0"/>
                <w:sz w:val="22"/>
                <w:szCs w:val="22"/>
              </w:rPr>
            </w:pPr>
            <w:r w:rsidRPr="004512AE">
              <w:rPr>
                <w:rFonts w:asciiTheme="minorEastAsia" w:eastAsiaTheme="minorEastAsia" w:hAnsiTheme="minorEastAsia" w:hint="eastAsia"/>
                <w:b/>
                <w:color w:val="0070C0"/>
                <w:sz w:val="22"/>
                <w:szCs w:val="22"/>
              </w:rPr>
              <w:t>4</w:t>
            </w:r>
            <w:r w:rsidRPr="004512AE">
              <w:rPr>
                <w:rFonts w:asciiTheme="minorEastAsia" w:eastAsiaTheme="minorEastAsia" w:hAnsiTheme="minorEastAsia"/>
                <w:b/>
                <w:color w:val="0070C0"/>
                <w:sz w:val="22"/>
                <w:szCs w:val="22"/>
              </w:rPr>
              <w:t>-</w:t>
            </w:r>
            <w:r w:rsidR="00107899">
              <w:rPr>
                <w:rFonts w:asciiTheme="minorEastAsia" w:eastAsiaTheme="minorEastAsia" w:hAnsiTheme="minorEastAsia"/>
                <w:b/>
                <w:color w:val="0070C0"/>
                <w:sz w:val="22"/>
                <w:szCs w:val="22"/>
              </w:rPr>
              <w:t>6</w:t>
            </w:r>
            <w:r w:rsidRPr="004512AE">
              <w:rPr>
                <w:rFonts w:asciiTheme="minorEastAsia" w:eastAsiaTheme="minorEastAsia" w:hAnsiTheme="minorEastAsia"/>
                <w:b/>
                <w:color w:val="0070C0"/>
                <w:sz w:val="22"/>
                <w:szCs w:val="22"/>
              </w:rPr>
              <w:t>-</w:t>
            </w:r>
            <w:r w:rsidR="004512AE" w:rsidRPr="004512AE">
              <w:rPr>
                <w:rFonts w:asciiTheme="minorEastAsia" w:eastAsiaTheme="minorEastAsia" w:hAnsiTheme="minorEastAsia"/>
                <w:b/>
                <w:color w:val="0070C0"/>
                <w:sz w:val="22"/>
                <w:szCs w:val="22"/>
              </w:rPr>
              <w:t>2</w:t>
            </w:r>
            <w:r w:rsidR="00763C2D" w:rsidRPr="004512AE">
              <w:rPr>
                <w:rFonts w:asciiTheme="minorEastAsia" w:eastAsiaTheme="minorEastAsia" w:hAnsiTheme="minorEastAsia" w:hint="eastAsia"/>
                <w:b/>
                <w:color w:val="0070C0"/>
                <w:sz w:val="22"/>
                <w:szCs w:val="22"/>
              </w:rPr>
              <w:t>.</w:t>
            </w:r>
            <w:r w:rsidRPr="004512AE">
              <w:rPr>
                <w:rFonts w:asciiTheme="minorEastAsia" w:eastAsiaTheme="minorEastAsia" w:hAnsiTheme="minorEastAsia"/>
                <w:b/>
                <w:color w:val="0070C0"/>
                <w:sz w:val="22"/>
                <w:szCs w:val="22"/>
              </w:rPr>
              <w:t xml:space="preserve"> </w:t>
            </w:r>
            <w:r w:rsidRPr="004512AE">
              <w:rPr>
                <w:rFonts w:asciiTheme="minorEastAsia" w:eastAsiaTheme="minorEastAsia" w:hAnsiTheme="minorEastAsia" w:hint="eastAsia"/>
                <w:b/>
                <w:color w:val="0070C0"/>
                <w:sz w:val="22"/>
                <w:szCs w:val="22"/>
              </w:rPr>
              <w:t>研究介入前</w:t>
            </w:r>
          </w:p>
          <w:p w14:paraId="4506F846" w14:textId="77777777" w:rsidR="00C2371F" w:rsidRPr="00104B80" w:rsidRDefault="00C2371F" w:rsidP="00C2371F">
            <w:pPr>
              <w:pStyle w:val="3"/>
              <w:ind w:leftChars="0" w:left="178" w:firstLineChars="0" w:firstLine="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研究対象者の同意取得後、診療録から下記の情報を収集する。</w:t>
            </w:r>
          </w:p>
          <w:p w14:paraId="376F7A82" w14:textId="77777777" w:rsidR="00C2371F" w:rsidRPr="00104B80" w:rsidRDefault="00C2371F" w:rsidP="00C2371F">
            <w:pPr>
              <w:ind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研究対象者背景：年齢（生年月日）、性別、身長・体重、血圧</w:t>
            </w:r>
          </w:p>
          <w:p w14:paraId="4ABBA857" w14:textId="77777777" w:rsidR="00C2371F" w:rsidRPr="00104B80" w:rsidRDefault="00C2371F" w:rsidP="00C2371F">
            <w:pPr>
              <w:ind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研究対象者の同意：同意者、同意取得年月日</w:t>
            </w:r>
          </w:p>
          <w:p w14:paraId="1C35E6A7" w14:textId="77777777" w:rsidR="00C2371F" w:rsidRPr="00104B80" w:rsidRDefault="00C2371F" w:rsidP="00C2371F">
            <w:pPr>
              <w:ind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原疾患：初回発病年齢、発症年月日（診断日）、罹患期間、重症度</w:t>
            </w:r>
          </w:p>
          <w:p w14:paraId="5ADE4E5D" w14:textId="77777777" w:rsidR="00C2371F" w:rsidRPr="00104B80" w:rsidRDefault="00C2371F" w:rsidP="00C2371F">
            <w:pPr>
              <w:ind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原疾患の治療歴：現在までに使用した治療薬の名称及びその中止理由（当てはまる場合）</w:t>
            </w:r>
          </w:p>
          <w:p w14:paraId="1D711A62" w14:textId="77777777" w:rsidR="00C2371F" w:rsidRPr="00104B80" w:rsidRDefault="00C2371F" w:rsidP="00C2371F">
            <w:pPr>
              <w:ind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合併症：（同意取得時に罹患中の疾患）有・無、疾患名</w:t>
            </w:r>
          </w:p>
          <w:p w14:paraId="170DD7DA" w14:textId="77777777" w:rsidR="00C2371F" w:rsidRPr="00104B80" w:rsidRDefault="00C2371F" w:rsidP="00C2371F">
            <w:pPr>
              <w:ind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既往歴：（同意取得時までに治癒した疾患）有・無、疾患名</w:t>
            </w:r>
          </w:p>
          <w:p w14:paraId="091E8D28" w14:textId="77777777" w:rsidR="00C2371F" w:rsidRPr="00104B80" w:rsidRDefault="00C2371F" w:rsidP="00C2371F">
            <w:pPr>
              <w:ind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現在の併用薬：薬剤名、一日投与量、投与経路、投与理由、投与期間など）</w:t>
            </w:r>
          </w:p>
          <w:p w14:paraId="7419EB87" w14:textId="77777777" w:rsidR="00C2371F" w:rsidRPr="00104B80" w:rsidRDefault="00C2371F" w:rsidP="00C2371F">
            <w:pPr>
              <w:pStyle w:val="3"/>
              <w:ind w:leftChars="18" w:left="43"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また、臨床検査ならびに・・・・に関する下記のデータをあわせて収集する。</w:t>
            </w:r>
          </w:p>
          <w:p w14:paraId="216D9C7F" w14:textId="77777777" w:rsidR="00C2371F" w:rsidRPr="00104B80" w:rsidRDefault="00C2371F" w:rsidP="00C2371F">
            <w:pPr>
              <w:ind w:leftChars="118" w:left="283"/>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血液学的検査：赤血球数、ヘモグロビン量、ヘマトクリット値、白血球数、白血球分画［</w:t>
            </w:r>
            <w:r w:rsidRPr="00104B80">
              <w:rPr>
                <w:rFonts w:asciiTheme="minorEastAsia" w:eastAsiaTheme="minorEastAsia" w:hAnsiTheme="minorEastAsia"/>
                <w:color w:val="0070C0"/>
                <w:sz w:val="22"/>
                <w:szCs w:val="22"/>
              </w:rPr>
              <w:t xml:space="preserve">St, Seg, Lym, Mo, </w:t>
            </w:r>
            <w:proofErr w:type="spellStart"/>
            <w:r w:rsidRPr="00104B80">
              <w:rPr>
                <w:rFonts w:asciiTheme="minorEastAsia" w:eastAsiaTheme="minorEastAsia" w:hAnsiTheme="minorEastAsia"/>
                <w:color w:val="0070C0"/>
                <w:sz w:val="22"/>
                <w:szCs w:val="22"/>
              </w:rPr>
              <w:t>Eo</w:t>
            </w:r>
            <w:proofErr w:type="spellEnd"/>
            <w:r w:rsidRPr="00104B80">
              <w:rPr>
                <w:rFonts w:asciiTheme="minorEastAsia" w:eastAsiaTheme="minorEastAsia" w:hAnsiTheme="minorEastAsia"/>
                <w:color w:val="0070C0"/>
                <w:sz w:val="22"/>
                <w:szCs w:val="22"/>
              </w:rPr>
              <w:t>, Ba</w:t>
            </w:r>
            <w:r w:rsidRPr="00104B80">
              <w:rPr>
                <w:rFonts w:asciiTheme="minorEastAsia" w:eastAsiaTheme="minorEastAsia" w:hAnsiTheme="minorEastAsia" w:hint="eastAsia"/>
                <w:color w:val="0070C0"/>
                <w:sz w:val="22"/>
                <w:szCs w:val="22"/>
              </w:rPr>
              <w:t>］、血小板数</w:t>
            </w:r>
          </w:p>
          <w:p w14:paraId="051970C2" w14:textId="77777777" w:rsidR="00C2371F" w:rsidRPr="00104B80" w:rsidRDefault="00C2371F" w:rsidP="00C2371F">
            <w:pPr>
              <w:ind w:leftChars="118" w:left="283"/>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血液生化学検査：</w:t>
            </w:r>
            <w:r w:rsidRPr="00104B80">
              <w:rPr>
                <w:rFonts w:asciiTheme="minorEastAsia" w:eastAsiaTheme="minorEastAsia" w:hAnsiTheme="minorEastAsia"/>
                <w:color w:val="0070C0"/>
                <w:sz w:val="22"/>
                <w:szCs w:val="22"/>
              </w:rPr>
              <w:t xml:space="preserve">AST (GOT), ALT (GPT), Al-P, LDH, </w:t>
            </w:r>
            <w:r w:rsidRPr="00104B80">
              <w:rPr>
                <w:rFonts w:asciiTheme="minorEastAsia" w:eastAsiaTheme="minorEastAsia" w:hAnsiTheme="minorEastAsia" w:hint="eastAsia"/>
                <w:color w:val="0070C0"/>
                <w:sz w:val="22"/>
                <w:szCs w:val="22"/>
              </w:rPr>
              <w:t>γ</w:t>
            </w:r>
            <w:r w:rsidRPr="00104B80">
              <w:rPr>
                <w:rFonts w:asciiTheme="minorEastAsia" w:eastAsiaTheme="minorEastAsia" w:hAnsiTheme="minorEastAsia"/>
                <w:color w:val="0070C0"/>
                <w:sz w:val="22"/>
                <w:szCs w:val="22"/>
              </w:rPr>
              <w:t xml:space="preserve">-GTP, </w:t>
            </w:r>
            <w:r w:rsidRPr="00104B80">
              <w:rPr>
                <w:rFonts w:asciiTheme="minorEastAsia" w:eastAsiaTheme="minorEastAsia" w:hAnsiTheme="minorEastAsia" w:hint="eastAsia"/>
                <w:color w:val="0070C0"/>
                <w:sz w:val="22"/>
                <w:szCs w:val="22"/>
              </w:rPr>
              <w:t>総ビリルビン、</w:t>
            </w:r>
            <w:r w:rsidRPr="00104B80">
              <w:rPr>
                <w:rFonts w:asciiTheme="minorEastAsia" w:eastAsiaTheme="minorEastAsia" w:hAnsiTheme="minorEastAsia"/>
                <w:color w:val="0070C0"/>
                <w:sz w:val="22"/>
                <w:szCs w:val="22"/>
              </w:rPr>
              <w:t xml:space="preserve">BUN, </w:t>
            </w:r>
            <w:r w:rsidRPr="00104B80">
              <w:rPr>
                <w:rFonts w:asciiTheme="minorEastAsia" w:eastAsiaTheme="minorEastAsia" w:hAnsiTheme="minorEastAsia" w:hint="eastAsia"/>
                <w:color w:val="0070C0"/>
                <w:sz w:val="22"/>
                <w:szCs w:val="22"/>
              </w:rPr>
              <w:t>クレアチニン、総コレステロール、コリンエステラーゼ、トリグリセリド</w:t>
            </w:r>
          </w:p>
          <w:p w14:paraId="3C0773EE" w14:textId="77777777" w:rsidR="00C2371F" w:rsidRPr="00104B80" w:rsidRDefault="00C2371F" w:rsidP="00C2371F">
            <w:pPr>
              <w:ind w:leftChars="18" w:left="43"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血清学的検査：</w:t>
            </w:r>
            <w:r w:rsidRPr="00104B80">
              <w:rPr>
                <w:rFonts w:asciiTheme="minorEastAsia" w:eastAsiaTheme="minorEastAsia" w:hAnsiTheme="minorEastAsia"/>
                <w:color w:val="0070C0"/>
                <w:sz w:val="22"/>
                <w:szCs w:val="22"/>
              </w:rPr>
              <w:t>HBs抗原、梅毒検査、HCV抗体</w:t>
            </w:r>
          </w:p>
          <w:p w14:paraId="04F746CF" w14:textId="77777777" w:rsidR="00C2371F" w:rsidRPr="00104B80" w:rsidRDefault="00C2371F" w:rsidP="00C2371F">
            <w:pPr>
              <w:ind w:leftChars="18" w:left="43"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尿検査）：蛋白、糖、ウロビリノーゲン、ケトン体</w:t>
            </w:r>
          </w:p>
          <w:p w14:paraId="1D642268" w14:textId="6A9553DE" w:rsidR="00C2371F" w:rsidRPr="001B458E" w:rsidRDefault="00C2371F" w:rsidP="001B458E">
            <w:pPr>
              <w:ind w:leftChars="18" w:left="43" w:firstLineChars="100" w:firstLine="220"/>
              <w:rPr>
                <w:rFonts w:asciiTheme="minorEastAsia" w:eastAsiaTheme="minorEastAsia" w:hAnsiTheme="minorEastAsia"/>
                <w:color w:val="FF0000"/>
                <w:sz w:val="22"/>
                <w:szCs w:val="22"/>
              </w:rPr>
            </w:pPr>
            <w:r w:rsidRPr="00104B80">
              <w:rPr>
                <w:rFonts w:asciiTheme="minorEastAsia" w:eastAsiaTheme="minorEastAsia" w:hAnsiTheme="minorEastAsia" w:hint="eastAsia"/>
                <w:color w:val="0070C0"/>
                <w:sz w:val="22"/>
                <w:szCs w:val="22"/>
              </w:rPr>
              <w:t>特殊検査：</w:t>
            </w:r>
            <w:r w:rsidRPr="00104B80">
              <w:rPr>
                <w:rFonts w:asciiTheme="minorEastAsia" w:eastAsiaTheme="minorEastAsia" w:hAnsiTheme="minorEastAsia" w:hint="eastAsia"/>
                <w:color w:val="FF0000"/>
                <w:sz w:val="22"/>
                <w:szCs w:val="22"/>
              </w:rPr>
              <w:t>＜何かあ</w:t>
            </w:r>
            <w:r>
              <w:rPr>
                <w:rFonts w:asciiTheme="minorEastAsia" w:eastAsiaTheme="minorEastAsia" w:hAnsiTheme="minorEastAsia" w:hint="eastAsia"/>
                <w:color w:val="FF0000"/>
                <w:sz w:val="22"/>
                <w:szCs w:val="22"/>
              </w:rPr>
              <w:t>る際</w:t>
            </w:r>
            <w:r w:rsidR="001B458E">
              <w:rPr>
                <w:rFonts w:asciiTheme="minorEastAsia" w:eastAsiaTheme="minorEastAsia" w:hAnsiTheme="minorEastAsia" w:hint="eastAsia"/>
                <w:color w:val="FF0000"/>
                <w:sz w:val="22"/>
                <w:szCs w:val="22"/>
              </w:rPr>
              <w:t>は</w:t>
            </w:r>
            <w:r w:rsidRPr="00104B80">
              <w:rPr>
                <w:rFonts w:asciiTheme="minorEastAsia" w:eastAsiaTheme="minorEastAsia" w:hAnsiTheme="minorEastAsia" w:hint="eastAsia"/>
                <w:color w:val="FF0000"/>
                <w:sz w:val="22"/>
                <w:szCs w:val="22"/>
              </w:rPr>
              <w:t>記載する＞</w:t>
            </w:r>
          </w:p>
          <w:p w14:paraId="2588B3E5" w14:textId="77777777" w:rsidR="00C2371F" w:rsidRPr="001B458E" w:rsidRDefault="00C2371F" w:rsidP="00C2371F">
            <w:pPr>
              <w:ind w:leftChars="18" w:left="43"/>
              <w:rPr>
                <w:rFonts w:asciiTheme="minorEastAsia" w:eastAsiaTheme="minorEastAsia" w:hAnsiTheme="minorEastAsia"/>
                <w:color w:val="000000"/>
                <w:sz w:val="22"/>
                <w:szCs w:val="22"/>
              </w:rPr>
            </w:pPr>
          </w:p>
          <w:p w14:paraId="086A0FF1" w14:textId="77777777" w:rsidR="00C2371F" w:rsidRPr="00104B80" w:rsidRDefault="00C2371F" w:rsidP="00C2371F">
            <w:pPr>
              <w:ind w:leftChars="18" w:left="43"/>
              <w:rPr>
                <w:rFonts w:asciiTheme="minorEastAsia" w:eastAsiaTheme="minorEastAsia" w:hAnsiTheme="minorEastAsia"/>
                <w:color w:val="000000"/>
                <w:sz w:val="22"/>
                <w:szCs w:val="22"/>
              </w:rPr>
            </w:pPr>
          </w:p>
          <w:p w14:paraId="67F2496B" w14:textId="0BE592C8" w:rsidR="00C2371F" w:rsidRPr="004512AE" w:rsidRDefault="00C2371F" w:rsidP="001B458E">
            <w:pPr>
              <w:rPr>
                <w:rFonts w:asciiTheme="minorEastAsia" w:eastAsiaTheme="minorEastAsia" w:hAnsiTheme="minorEastAsia"/>
                <w:b/>
                <w:color w:val="0070C0"/>
                <w:sz w:val="22"/>
                <w:szCs w:val="22"/>
              </w:rPr>
            </w:pPr>
            <w:r w:rsidRPr="004512AE">
              <w:rPr>
                <w:rFonts w:asciiTheme="minorEastAsia" w:eastAsiaTheme="minorEastAsia" w:hAnsiTheme="minorEastAsia" w:hint="eastAsia"/>
                <w:b/>
                <w:color w:val="0070C0"/>
                <w:sz w:val="22"/>
                <w:szCs w:val="22"/>
              </w:rPr>
              <w:t>4</w:t>
            </w:r>
            <w:r w:rsidRPr="004512AE">
              <w:rPr>
                <w:rFonts w:asciiTheme="minorEastAsia" w:eastAsiaTheme="minorEastAsia" w:hAnsiTheme="minorEastAsia"/>
                <w:b/>
                <w:color w:val="0070C0"/>
                <w:sz w:val="22"/>
                <w:szCs w:val="22"/>
              </w:rPr>
              <w:t>-</w:t>
            </w:r>
            <w:r w:rsidR="00107899">
              <w:rPr>
                <w:rFonts w:asciiTheme="minorEastAsia" w:eastAsiaTheme="minorEastAsia" w:hAnsiTheme="minorEastAsia" w:hint="eastAsia"/>
                <w:b/>
                <w:color w:val="0070C0"/>
                <w:sz w:val="22"/>
                <w:szCs w:val="22"/>
              </w:rPr>
              <w:t>6</w:t>
            </w:r>
            <w:r w:rsidRPr="004512AE">
              <w:rPr>
                <w:rFonts w:asciiTheme="minorEastAsia" w:eastAsiaTheme="minorEastAsia" w:hAnsiTheme="minorEastAsia"/>
                <w:b/>
                <w:color w:val="0070C0"/>
                <w:sz w:val="22"/>
                <w:szCs w:val="22"/>
              </w:rPr>
              <w:t>-</w:t>
            </w:r>
            <w:r w:rsidR="00817340">
              <w:rPr>
                <w:rFonts w:asciiTheme="minorEastAsia" w:eastAsiaTheme="minorEastAsia" w:hAnsiTheme="minorEastAsia" w:hint="eastAsia"/>
                <w:b/>
                <w:color w:val="0070C0"/>
                <w:sz w:val="22"/>
                <w:szCs w:val="22"/>
              </w:rPr>
              <w:t>3</w:t>
            </w:r>
            <w:r w:rsidR="00763C2D" w:rsidRPr="004512AE">
              <w:rPr>
                <w:rFonts w:asciiTheme="minorEastAsia" w:eastAsiaTheme="minorEastAsia" w:hAnsiTheme="minorEastAsia" w:hint="eastAsia"/>
                <w:b/>
                <w:color w:val="0070C0"/>
                <w:sz w:val="22"/>
                <w:szCs w:val="22"/>
              </w:rPr>
              <w:t>.</w:t>
            </w:r>
            <w:r w:rsidRPr="004512AE">
              <w:rPr>
                <w:rFonts w:asciiTheme="minorEastAsia" w:eastAsiaTheme="minorEastAsia" w:hAnsiTheme="minorEastAsia" w:hint="eastAsia"/>
                <w:b/>
                <w:color w:val="0070C0"/>
                <w:sz w:val="22"/>
                <w:szCs w:val="22"/>
              </w:rPr>
              <w:t>研究介入の実施後</w:t>
            </w:r>
          </w:p>
          <w:p w14:paraId="54F788E7" w14:textId="77777777" w:rsidR="00C2371F" w:rsidRPr="00104B80" w:rsidRDefault="00C2371F" w:rsidP="00C2371F">
            <w:pPr>
              <w:ind w:leftChars="11" w:left="26" w:firstLineChars="100" w:firstLine="220"/>
              <w:rPr>
                <w:rFonts w:asciiTheme="minorEastAsia" w:eastAsiaTheme="minorEastAsia" w:hAnsiTheme="minorEastAsia"/>
                <w:color w:val="000000"/>
                <w:sz w:val="22"/>
                <w:szCs w:val="22"/>
              </w:rPr>
            </w:pPr>
            <w:r w:rsidRPr="00104B80">
              <w:rPr>
                <w:rFonts w:asciiTheme="minorEastAsia" w:eastAsiaTheme="minorEastAsia" w:hAnsiTheme="minorEastAsia" w:hint="eastAsia"/>
                <w:color w:val="0070C0"/>
                <w:sz w:val="22"/>
                <w:szCs w:val="22"/>
              </w:rPr>
              <w:t>研究介入の実施後、</w:t>
            </w:r>
            <w:r w:rsidRPr="00104B80">
              <w:rPr>
                <w:rFonts w:asciiTheme="minorEastAsia" w:eastAsiaTheme="minorEastAsia" w:hAnsiTheme="minorEastAsia"/>
                <w:color w:val="0070C0"/>
                <w:sz w:val="22"/>
                <w:szCs w:val="22"/>
              </w:rPr>
              <w:t>4，8，12ヶ月後</w:t>
            </w:r>
            <w:r w:rsidRPr="00104B80">
              <w:rPr>
                <w:rFonts w:asciiTheme="minorEastAsia" w:eastAsiaTheme="minorEastAsia" w:hAnsiTheme="minorEastAsia" w:hint="eastAsia"/>
                <w:color w:val="000000"/>
                <w:sz w:val="22"/>
                <w:szCs w:val="22"/>
              </w:rPr>
              <w:t xml:space="preserve">　</w:t>
            </w:r>
            <w:r w:rsidRPr="00104B80">
              <w:rPr>
                <w:rFonts w:asciiTheme="minorEastAsia" w:eastAsiaTheme="minorEastAsia" w:hAnsiTheme="minorEastAsia" w:hint="eastAsia"/>
                <w:color w:val="FF0000"/>
                <w:sz w:val="22"/>
                <w:szCs w:val="22"/>
              </w:rPr>
              <w:t>＜研究中実施するタイミングを記載＞</w:t>
            </w:r>
          </w:p>
          <w:p w14:paraId="374BE980" w14:textId="77777777" w:rsidR="00C2371F" w:rsidRPr="00104B80" w:rsidRDefault="00C2371F" w:rsidP="00C2371F">
            <w:pPr>
              <w:ind w:leftChars="18" w:left="43"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血液学的検査：・・・</w:t>
            </w:r>
            <w:r w:rsidRPr="00104B80">
              <w:rPr>
                <w:rFonts w:asciiTheme="minorEastAsia" w:eastAsiaTheme="minorEastAsia" w:hAnsiTheme="minorEastAsia"/>
                <w:color w:val="0070C0"/>
                <w:sz w:val="22"/>
                <w:szCs w:val="22"/>
              </w:rPr>
              <w:t xml:space="preserve"> </w:t>
            </w:r>
          </w:p>
          <w:p w14:paraId="76499655" w14:textId="77777777" w:rsidR="00C2371F" w:rsidRPr="00104B80" w:rsidRDefault="00C2371F" w:rsidP="00C2371F">
            <w:pPr>
              <w:ind w:leftChars="18" w:left="43"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血液生化学検査：・・・</w:t>
            </w:r>
            <w:r w:rsidRPr="00104B80">
              <w:rPr>
                <w:rFonts w:asciiTheme="minorEastAsia" w:eastAsiaTheme="minorEastAsia" w:hAnsiTheme="minorEastAsia"/>
                <w:color w:val="0070C0"/>
                <w:sz w:val="22"/>
                <w:szCs w:val="22"/>
              </w:rPr>
              <w:t xml:space="preserve"> </w:t>
            </w:r>
          </w:p>
          <w:p w14:paraId="00193BFC" w14:textId="77777777" w:rsidR="00C2371F" w:rsidRPr="00104B80" w:rsidRDefault="00C2371F" w:rsidP="00C2371F">
            <w:pPr>
              <w:ind w:leftChars="18" w:left="43"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尿検査）：・・・</w:t>
            </w:r>
            <w:r w:rsidRPr="00104B80">
              <w:rPr>
                <w:rFonts w:asciiTheme="minorEastAsia" w:eastAsiaTheme="minorEastAsia" w:hAnsiTheme="minorEastAsia"/>
                <w:color w:val="0070C0"/>
                <w:sz w:val="22"/>
                <w:szCs w:val="22"/>
              </w:rPr>
              <w:t xml:space="preserve"> </w:t>
            </w:r>
          </w:p>
          <w:p w14:paraId="631EE4D2" w14:textId="41C1BBE9" w:rsidR="00C2371F" w:rsidRPr="00104B80" w:rsidRDefault="00C2371F" w:rsidP="00C2371F">
            <w:pPr>
              <w:ind w:leftChars="18" w:left="43" w:firstLineChars="100" w:firstLine="220"/>
              <w:rPr>
                <w:rFonts w:asciiTheme="minorEastAsia" w:eastAsiaTheme="minorEastAsia" w:hAnsiTheme="minorEastAsia"/>
                <w:color w:val="000000"/>
                <w:sz w:val="22"/>
                <w:szCs w:val="22"/>
              </w:rPr>
            </w:pPr>
            <w:r w:rsidRPr="00104B80">
              <w:rPr>
                <w:rFonts w:asciiTheme="minorEastAsia" w:eastAsiaTheme="minorEastAsia" w:hAnsiTheme="minorEastAsia" w:hint="eastAsia"/>
                <w:color w:val="0070C0"/>
                <w:sz w:val="22"/>
                <w:szCs w:val="22"/>
              </w:rPr>
              <w:lastRenderedPageBreak/>
              <w:t>特殊検査：</w:t>
            </w:r>
            <w:r w:rsidRPr="00104B80">
              <w:rPr>
                <w:rFonts w:asciiTheme="minorEastAsia" w:eastAsiaTheme="minorEastAsia" w:hAnsiTheme="minorEastAsia" w:hint="eastAsia"/>
                <w:color w:val="FF0000"/>
                <w:sz w:val="22"/>
                <w:szCs w:val="22"/>
              </w:rPr>
              <w:t>＜何かあ</w:t>
            </w:r>
            <w:r>
              <w:rPr>
                <w:rFonts w:asciiTheme="minorEastAsia" w:eastAsiaTheme="minorEastAsia" w:hAnsiTheme="minorEastAsia" w:hint="eastAsia"/>
                <w:color w:val="FF0000"/>
                <w:sz w:val="22"/>
                <w:szCs w:val="22"/>
              </w:rPr>
              <w:t>る際</w:t>
            </w:r>
            <w:r w:rsidR="001B458E">
              <w:rPr>
                <w:rFonts w:asciiTheme="minorEastAsia" w:eastAsiaTheme="minorEastAsia" w:hAnsiTheme="minorEastAsia" w:hint="eastAsia"/>
                <w:color w:val="FF0000"/>
                <w:sz w:val="22"/>
                <w:szCs w:val="22"/>
              </w:rPr>
              <w:t>は</w:t>
            </w:r>
            <w:r w:rsidRPr="00104B80">
              <w:rPr>
                <w:rFonts w:asciiTheme="minorEastAsia" w:eastAsiaTheme="minorEastAsia" w:hAnsiTheme="minorEastAsia" w:hint="eastAsia"/>
                <w:color w:val="FF0000"/>
                <w:sz w:val="22"/>
                <w:szCs w:val="22"/>
              </w:rPr>
              <w:t>記載する＞</w:t>
            </w:r>
          </w:p>
          <w:p w14:paraId="333D47EC" w14:textId="77777777" w:rsidR="00C2371F" w:rsidRPr="00104B80" w:rsidRDefault="00C2371F" w:rsidP="00C2371F">
            <w:pPr>
              <w:ind w:leftChars="11" w:left="41" w:hangingChars="7" w:hanging="15"/>
              <w:rPr>
                <w:rFonts w:asciiTheme="minorEastAsia" w:eastAsiaTheme="minorEastAsia" w:hAnsiTheme="minorEastAsia"/>
                <w:color w:val="000000"/>
                <w:sz w:val="22"/>
                <w:szCs w:val="22"/>
              </w:rPr>
            </w:pPr>
          </w:p>
          <w:p w14:paraId="50FD04F8" w14:textId="77777777" w:rsidR="00C2371F" w:rsidRPr="00104B80" w:rsidRDefault="00C2371F" w:rsidP="00C2371F">
            <w:pPr>
              <w:ind w:leftChars="17" w:left="41"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なお、研究担当医師による研究対象者の安全性確認（バイタルサインの確認、有害事象の聴取）は通常診療における経過観察に準じて研究期間中を通して行なう。</w:t>
            </w:r>
          </w:p>
          <w:p w14:paraId="15B48EF0" w14:textId="77777777" w:rsidR="00C2371F" w:rsidRPr="00104B80" w:rsidRDefault="00C2371F" w:rsidP="00C2371F">
            <w:pPr>
              <w:ind w:leftChars="17" w:left="41" w:firstLineChars="100" w:firstLine="220"/>
              <w:rPr>
                <w:rFonts w:asciiTheme="minorEastAsia" w:eastAsiaTheme="minorEastAsia" w:hAnsiTheme="minorEastAsia"/>
                <w:color w:val="0070C0"/>
                <w:sz w:val="22"/>
                <w:szCs w:val="22"/>
              </w:rPr>
            </w:pPr>
          </w:p>
          <w:p w14:paraId="2DFB413A" w14:textId="151ED61D" w:rsidR="00796C7F" w:rsidRDefault="00C2371F" w:rsidP="00796C7F">
            <w:pPr>
              <w:pStyle w:val="af0"/>
              <w:ind w:left="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研究のフロー</w:t>
            </w:r>
            <w:r w:rsidRPr="00104B80">
              <w:rPr>
                <w:rFonts w:asciiTheme="minorEastAsia" w:eastAsiaTheme="minorEastAsia" w:hAnsiTheme="minorEastAsia" w:hint="eastAsia"/>
                <w:b/>
                <w:color w:val="0070C0"/>
                <w:sz w:val="22"/>
                <w:szCs w:val="22"/>
              </w:rPr>
              <w:t>（例）</w:t>
            </w:r>
          </w:p>
          <w:p w14:paraId="5E9A42F2" w14:textId="2CC7E85F" w:rsidR="00796C7F" w:rsidRDefault="00796C7F" w:rsidP="00796C7F">
            <w:pPr>
              <w:ind w:leftChars="3" w:left="22" w:hangingChars="7" w:hanging="15"/>
              <w:rPr>
                <w:rFonts w:asciiTheme="minorEastAsia" w:eastAsiaTheme="minorEastAsia" w:hAnsiTheme="minorEastAsia"/>
                <w:color w:val="0070C0"/>
                <w:sz w:val="22"/>
                <w:szCs w:val="22"/>
              </w:rPr>
            </w:pPr>
            <w:r>
              <w:rPr>
                <w:rFonts w:asciiTheme="minorEastAsia" w:eastAsiaTheme="minorEastAsia" w:hAnsiTheme="minorEastAsia"/>
                <w:noProof/>
                <w:color w:val="0070C0"/>
                <w:sz w:val="22"/>
                <w:szCs w:val="22"/>
              </w:rPr>
              <mc:AlternateContent>
                <mc:Choice Requires="wpc">
                  <w:drawing>
                    <wp:inline distT="0" distB="0" distL="0" distR="0" wp14:anchorId="0C2A4840" wp14:editId="567AE2E7">
                      <wp:extent cx="5882005" cy="1972102"/>
                      <wp:effectExtent l="0" t="0" r="0" b="0"/>
                      <wp:docPr id="125" name="キャンバス 12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6" name="Text Box 71"/>
                              <wps:cNvSpPr txBox="1">
                                <a:spLocks noChangeArrowheads="1"/>
                              </wps:cNvSpPr>
                              <wps:spPr bwMode="auto">
                                <a:xfrm>
                                  <a:off x="1163615" y="826251"/>
                                  <a:ext cx="1736534" cy="312420"/>
                                </a:xfrm>
                                <a:prstGeom prst="rect">
                                  <a:avLst/>
                                </a:prstGeom>
                                <a:noFill/>
                                <a:ln>
                                  <a:noFill/>
                                </a:ln>
                              </wps:spPr>
                              <wps:txbx>
                                <w:txbxContent>
                                  <w:p w14:paraId="59C70383" w14:textId="77777777" w:rsidR="006202E4" w:rsidRPr="00615561" w:rsidRDefault="006202E4" w:rsidP="00796C7F">
                                    <w:pPr>
                                      <w:pStyle w:val="Web"/>
                                      <w:spacing w:before="0" w:beforeAutospacing="0" w:after="0" w:afterAutospacing="0"/>
                                      <w:jc w:val="center"/>
                                      <w:rPr>
                                        <w:rFonts w:asciiTheme="minorEastAsia" w:eastAsiaTheme="minorEastAsia" w:hAnsiTheme="minorEastAsia"/>
                                        <w:color w:val="0070C0"/>
                                        <w:sz w:val="21"/>
                                        <w:szCs w:val="21"/>
                                      </w:rPr>
                                    </w:pPr>
                                    <w:r w:rsidRPr="00615561">
                                      <w:rPr>
                                        <w:rFonts w:asciiTheme="minorEastAsia" w:eastAsiaTheme="minorEastAsia" w:hAnsiTheme="minorEastAsia" w:cs="ＭＳ 明朝" w:hint="eastAsia"/>
                                        <w:b/>
                                        <w:bCs/>
                                        <w:color w:val="0070C0"/>
                                        <w:sz w:val="21"/>
                                        <w:szCs w:val="21"/>
                                      </w:rPr>
                                      <w:t>観察期間（４週間）</w:t>
                                    </w:r>
                                  </w:p>
                                </w:txbxContent>
                              </wps:txbx>
                              <wps:bodyPr rot="0" vert="horz" wrap="square" lIns="91440" tIns="45720" rIns="91440" bIns="45720" anchor="t" anchorCtr="0" upright="1">
                                <a:noAutofit/>
                              </wps:bodyPr>
                            </wps:wsp>
                            <wps:wsp>
                              <wps:cNvPr id="127" name="AutoShape 22"/>
                              <wps:cNvCnPr>
                                <a:cxnSpLocks noChangeShapeType="1"/>
                              </wps:cNvCnPr>
                              <wps:spPr bwMode="auto">
                                <a:xfrm>
                                  <a:off x="512740" y="752770"/>
                                  <a:ext cx="2121535" cy="635"/>
                                </a:xfrm>
                                <a:prstGeom prst="straightConnector1">
                                  <a:avLst/>
                                </a:prstGeom>
                                <a:noFill/>
                                <a:ln w="28575">
                                  <a:solidFill>
                                    <a:srgbClr val="0070C0"/>
                                  </a:solidFill>
                                  <a:round/>
                                  <a:headEnd/>
                                  <a:tailEnd/>
                                </a:ln>
                                <a:extLst>
                                  <a:ext uri="{909E8E84-426E-40DD-AFC4-6F175D3DCCD1}">
                                    <a14:hiddenFill xmlns:a14="http://schemas.microsoft.com/office/drawing/2010/main">
                                      <a:noFill/>
                                    </a14:hiddenFill>
                                  </a:ext>
                                </a:extLst>
                              </wps:spPr>
                              <wps:bodyPr/>
                            </wps:wsp>
                            <wps:wsp>
                              <wps:cNvPr id="128" name="AutoShape 23"/>
                              <wps:cNvCnPr>
                                <a:cxnSpLocks noChangeShapeType="1"/>
                              </wps:cNvCnPr>
                              <wps:spPr bwMode="auto">
                                <a:xfrm flipV="1">
                                  <a:off x="2643165" y="430190"/>
                                  <a:ext cx="193040" cy="322580"/>
                                </a:xfrm>
                                <a:prstGeom prst="straightConnector1">
                                  <a:avLst/>
                                </a:prstGeom>
                                <a:noFill/>
                                <a:ln w="28575">
                                  <a:solidFill>
                                    <a:srgbClr val="0070C0"/>
                                  </a:solidFill>
                                  <a:round/>
                                  <a:headEnd/>
                                  <a:tailEnd/>
                                </a:ln>
                                <a:extLst>
                                  <a:ext uri="{909E8E84-426E-40DD-AFC4-6F175D3DCCD1}">
                                    <a14:hiddenFill xmlns:a14="http://schemas.microsoft.com/office/drawing/2010/main">
                                      <a:noFill/>
                                    </a14:hiddenFill>
                                  </a:ext>
                                </a:extLst>
                              </wps:spPr>
                              <wps:bodyPr/>
                            </wps:wsp>
                            <wps:wsp>
                              <wps:cNvPr id="129" name="AutoShape 24"/>
                              <wps:cNvCnPr>
                                <a:cxnSpLocks noChangeShapeType="1"/>
                              </wps:cNvCnPr>
                              <wps:spPr bwMode="auto">
                                <a:xfrm>
                                  <a:off x="2836840" y="440985"/>
                                  <a:ext cx="2567940" cy="0"/>
                                </a:xfrm>
                                <a:prstGeom prst="straightConnector1">
                                  <a:avLst/>
                                </a:prstGeom>
                                <a:noFill/>
                                <a:ln w="28575">
                                  <a:solidFill>
                                    <a:srgbClr val="0070C0"/>
                                  </a:solidFill>
                                  <a:round/>
                                  <a:headEnd/>
                                  <a:tailEnd/>
                                </a:ln>
                                <a:extLst>
                                  <a:ext uri="{909E8E84-426E-40DD-AFC4-6F175D3DCCD1}">
                                    <a14:hiddenFill xmlns:a14="http://schemas.microsoft.com/office/drawing/2010/main">
                                      <a:noFill/>
                                    </a14:hiddenFill>
                                  </a:ext>
                                </a:extLst>
                              </wps:spPr>
                              <wps:bodyPr/>
                            </wps:wsp>
                            <wps:wsp>
                              <wps:cNvPr id="130" name="AutoShape 25"/>
                              <wps:cNvCnPr>
                                <a:cxnSpLocks noChangeShapeType="1"/>
                              </wps:cNvCnPr>
                              <wps:spPr bwMode="auto">
                                <a:xfrm>
                                  <a:off x="2844460" y="1081700"/>
                                  <a:ext cx="2567940" cy="0"/>
                                </a:xfrm>
                                <a:prstGeom prst="straightConnector1">
                                  <a:avLst/>
                                </a:prstGeom>
                                <a:noFill/>
                                <a:ln w="28575">
                                  <a:solidFill>
                                    <a:srgbClr val="0070C0"/>
                                  </a:solidFill>
                                  <a:round/>
                                  <a:headEnd/>
                                  <a:tailEnd/>
                                </a:ln>
                                <a:extLst>
                                  <a:ext uri="{909E8E84-426E-40DD-AFC4-6F175D3DCCD1}">
                                    <a14:hiddenFill xmlns:a14="http://schemas.microsoft.com/office/drawing/2010/main">
                                      <a:noFill/>
                                    </a14:hiddenFill>
                                  </a:ext>
                                </a:extLst>
                              </wps:spPr>
                              <wps:bodyPr/>
                            </wps:wsp>
                            <wps:wsp>
                              <wps:cNvPr id="131" name="Text Box 77"/>
                              <wps:cNvSpPr txBox="1">
                                <a:spLocks noChangeArrowheads="1"/>
                              </wps:cNvSpPr>
                              <wps:spPr bwMode="auto">
                                <a:xfrm>
                                  <a:off x="3349285" y="179961"/>
                                  <a:ext cx="1973342"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F264D" w14:textId="77777777" w:rsidR="006202E4" w:rsidRPr="00615561" w:rsidRDefault="006202E4" w:rsidP="00796C7F">
                                    <w:pPr>
                                      <w:pStyle w:val="Web"/>
                                      <w:spacing w:before="0" w:beforeAutospacing="0" w:after="0" w:afterAutospacing="0"/>
                                      <w:rPr>
                                        <w:rFonts w:asciiTheme="minorEastAsia" w:eastAsiaTheme="minorEastAsia" w:hAnsiTheme="minorEastAsia"/>
                                      </w:rPr>
                                    </w:pPr>
                                    <w:r w:rsidRPr="00615561">
                                      <w:rPr>
                                        <w:rFonts w:asciiTheme="minorEastAsia" w:eastAsiaTheme="minorEastAsia" w:hAnsiTheme="minorEastAsia" w:cs="ＭＳ 明朝" w:hint="eastAsia"/>
                                        <w:color w:val="0070C0"/>
                                      </w:rPr>
                                      <w:t>頓用使用群（</w:t>
                                    </w:r>
                                    <w:r w:rsidRPr="00615561">
                                      <w:rPr>
                                        <w:rFonts w:asciiTheme="minorEastAsia" w:eastAsiaTheme="minorEastAsia" w:hAnsiTheme="minorEastAsia" w:cs="ＭＳ 明朝"/>
                                        <w:color w:val="0070C0"/>
                                      </w:rPr>
                                      <w:t>15</w:t>
                                    </w:r>
                                    <w:r w:rsidRPr="00615561">
                                      <w:rPr>
                                        <w:rFonts w:asciiTheme="minorEastAsia" w:eastAsiaTheme="minorEastAsia" w:hAnsiTheme="minorEastAsia" w:cs="ＭＳ 明朝" w:hint="eastAsia"/>
                                        <w:color w:val="0070C0"/>
                                      </w:rPr>
                                      <w:t>例）</w:t>
                                    </w:r>
                                  </w:p>
                                </w:txbxContent>
                              </wps:txbx>
                              <wps:bodyPr rot="0" vert="horz" wrap="square" lIns="74295" tIns="8890" rIns="74295" bIns="8890" anchor="t" anchorCtr="0" upright="1">
                                <a:noAutofit/>
                              </wps:bodyPr>
                            </wps:wsp>
                            <wps:wsp>
                              <wps:cNvPr id="132" name="Text Box 78"/>
                              <wps:cNvSpPr txBox="1">
                                <a:spLocks noChangeArrowheads="1"/>
                              </wps:cNvSpPr>
                              <wps:spPr bwMode="auto">
                                <a:xfrm>
                                  <a:off x="3231810" y="1185840"/>
                                  <a:ext cx="179768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0453A" w14:textId="77777777" w:rsidR="006202E4" w:rsidRPr="00615561" w:rsidRDefault="006202E4" w:rsidP="00796C7F">
                                    <w:pPr>
                                      <w:pStyle w:val="Web"/>
                                      <w:spacing w:before="0" w:beforeAutospacing="0" w:after="0" w:afterAutospacing="0"/>
                                      <w:ind w:firstLine="245"/>
                                      <w:rPr>
                                        <w:rFonts w:asciiTheme="minorEastAsia" w:eastAsiaTheme="minorEastAsia" w:hAnsiTheme="minorEastAsia"/>
                                      </w:rPr>
                                    </w:pPr>
                                    <w:r w:rsidRPr="00615561">
                                      <w:rPr>
                                        <w:rFonts w:asciiTheme="minorEastAsia" w:eastAsiaTheme="minorEastAsia" w:hAnsiTheme="minorEastAsia" w:cs="ＭＳ 明朝" w:hint="eastAsia"/>
                                        <w:color w:val="0070C0"/>
                                      </w:rPr>
                                      <w:t>連用使用群（</w:t>
                                    </w:r>
                                    <w:r w:rsidRPr="00615561">
                                      <w:rPr>
                                        <w:rFonts w:asciiTheme="minorEastAsia" w:eastAsiaTheme="minorEastAsia" w:hAnsiTheme="minorEastAsia" w:cs="ＭＳ 明朝"/>
                                        <w:color w:val="0070C0"/>
                                      </w:rPr>
                                      <w:t>15</w:t>
                                    </w:r>
                                    <w:r w:rsidRPr="00615561">
                                      <w:rPr>
                                        <w:rFonts w:asciiTheme="minorEastAsia" w:eastAsiaTheme="minorEastAsia" w:hAnsiTheme="minorEastAsia" w:cs="ＭＳ 明朝" w:hint="eastAsia"/>
                                        <w:color w:val="0070C0"/>
                                      </w:rPr>
                                      <w:t>例）</w:t>
                                    </w:r>
                                  </w:p>
                                </w:txbxContent>
                              </wps:txbx>
                              <wps:bodyPr rot="0" vert="horz" wrap="square" lIns="74295" tIns="8890" rIns="74295" bIns="8890" anchor="t" anchorCtr="0" upright="1">
                                <a:noAutofit/>
                              </wps:bodyPr>
                            </wps:wsp>
                            <wps:wsp>
                              <wps:cNvPr id="133" name="AutoShape 28"/>
                              <wps:cNvCnPr>
                                <a:cxnSpLocks noChangeShapeType="1"/>
                              </wps:cNvCnPr>
                              <wps:spPr bwMode="auto">
                                <a:xfrm>
                                  <a:off x="2643165" y="767375"/>
                                  <a:ext cx="209550" cy="315595"/>
                                </a:xfrm>
                                <a:prstGeom prst="straightConnector1">
                                  <a:avLst/>
                                </a:prstGeom>
                                <a:noFill/>
                                <a:ln w="28575">
                                  <a:solidFill>
                                    <a:srgbClr val="0070C0"/>
                                  </a:solidFill>
                                  <a:round/>
                                  <a:headEnd/>
                                  <a:tailEnd/>
                                </a:ln>
                                <a:extLst>
                                  <a:ext uri="{909E8E84-426E-40DD-AFC4-6F175D3DCCD1}">
                                    <a14:hiddenFill xmlns:a14="http://schemas.microsoft.com/office/drawing/2010/main">
                                      <a:noFill/>
                                    </a14:hiddenFill>
                                  </a:ext>
                                </a:extLst>
                              </wps:spPr>
                              <wps:bodyPr/>
                            </wps:wsp>
                            <wps:wsp>
                              <wps:cNvPr id="134" name="Text Box 80"/>
                              <wps:cNvSpPr txBox="1">
                                <a:spLocks noChangeArrowheads="1"/>
                              </wps:cNvSpPr>
                              <wps:spPr bwMode="auto">
                                <a:xfrm>
                                  <a:off x="3107350" y="609895"/>
                                  <a:ext cx="1876425" cy="308610"/>
                                </a:xfrm>
                                <a:prstGeom prst="rect">
                                  <a:avLst/>
                                </a:prstGeom>
                                <a:noFill/>
                                <a:ln>
                                  <a:noFill/>
                                </a:ln>
                              </wps:spPr>
                              <wps:txbx>
                                <w:txbxContent>
                                  <w:p w14:paraId="651E9FF9" w14:textId="77777777" w:rsidR="006202E4" w:rsidRPr="00615561" w:rsidRDefault="006202E4" w:rsidP="00615561">
                                    <w:pPr>
                                      <w:pStyle w:val="Web"/>
                                      <w:spacing w:before="0" w:beforeAutospacing="0" w:after="0" w:afterAutospacing="0"/>
                                      <w:rPr>
                                        <w:rFonts w:asciiTheme="minorEastAsia" w:eastAsiaTheme="minorEastAsia" w:hAnsiTheme="minorEastAsia"/>
                                      </w:rPr>
                                    </w:pPr>
                                    <w:r w:rsidRPr="00615561">
                                      <w:rPr>
                                        <w:rFonts w:asciiTheme="minorEastAsia" w:eastAsiaTheme="minorEastAsia" w:hAnsiTheme="minorEastAsia" w:cs="ＭＳ 明朝" w:hint="eastAsia"/>
                                        <w:b/>
                                        <w:bCs/>
                                        <w:color w:val="0070C0"/>
                                      </w:rPr>
                                      <w:t>投与</w:t>
                                    </w:r>
                                    <w:r w:rsidRPr="00615561">
                                      <w:rPr>
                                        <w:rFonts w:asciiTheme="minorEastAsia" w:eastAsiaTheme="minorEastAsia" w:hAnsiTheme="minorEastAsia" w:cs="ＭＳ 明朝" w:hint="eastAsia"/>
                                        <w:color w:val="0070C0"/>
                                      </w:rPr>
                                      <w:t>期間</w:t>
                                    </w:r>
                                    <w:r w:rsidRPr="00615561">
                                      <w:rPr>
                                        <w:rFonts w:asciiTheme="minorEastAsia" w:eastAsiaTheme="minorEastAsia" w:hAnsiTheme="minorEastAsia" w:cs="ＭＳ 明朝" w:hint="eastAsia"/>
                                        <w:b/>
                                        <w:bCs/>
                                        <w:color w:val="0070C0"/>
                                      </w:rPr>
                                      <w:t>（</w:t>
                                    </w:r>
                                    <w:r w:rsidRPr="00615561">
                                      <w:rPr>
                                        <w:rFonts w:asciiTheme="minorEastAsia" w:eastAsiaTheme="minorEastAsia" w:hAnsiTheme="minorEastAsia" w:cs="ＭＳ 明朝"/>
                                        <w:b/>
                                        <w:bCs/>
                                        <w:color w:val="0070C0"/>
                                      </w:rPr>
                                      <w:t>16</w:t>
                                    </w:r>
                                    <w:r w:rsidRPr="00615561">
                                      <w:rPr>
                                        <w:rFonts w:asciiTheme="minorEastAsia" w:eastAsiaTheme="minorEastAsia" w:hAnsiTheme="minorEastAsia" w:cs="ＭＳ 明朝" w:hint="eastAsia"/>
                                        <w:b/>
                                        <w:bCs/>
                                        <w:color w:val="0070C0"/>
                                      </w:rPr>
                                      <w:t>週間）</w:t>
                                    </w:r>
                                  </w:p>
                                </w:txbxContent>
                              </wps:txbx>
                              <wps:bodyPr rot="0" vert="horz" wrap="square" lIns="91440" tIns="45720" rIns="91440" bIns="45720" anchor="t" anchorCtr="0" upright="1">
                                <a:noAutofit/>
                              </wps:bodyPr>
                            </wps:wsp>
                            <wps:wsp>
                              <wps:cNvPr id="135" name="Text Box 81"/>
                              <wps:cNvSpPr txBox="1">
                                <a:spLocks noChangeArrowheads="1"/>
                              </wps:cNvSpPr>
                              <wps:spPr bwMode="auto">
                                <a:xfrm>
                                  <a:off x="2043090" y="1340145"/>
                                  <a:ext cx="12077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C315C" w14:textId="77777777" w:rsidR="006202E4" w:rsidRPr="00615561" w:rsidRDefault="006202E4" w:rsidP="00796C7F">
                                    <w:pPr>
                                      <w:pStyle w:val="Web"/>
                                      <w:spacing w:before="0" w:beforeAutospacing="0" w:after="0" w:afterAutospacing="0"/>
                                      <w:ind w:firstLine="187"/>
                                      <w:rPr>
                                        <w:rFonts w:asciiTheme="minorEastAsia" w:eastAsiaTheme="minorEastAsia" w:hAnsiTheme="minorEastAsia"/>
                                        <w:color w:val="0070C0"/>
                                      </w:rPr>
                                    </w:pPr>
                                    <w:r w:rsidRPr="00615561">
                                      <w:rPr>
                                        <w:rFonts w:asciiTheme="minorEastAsia" w:eastAsiaTheme="minorEastAsia" w:hAnsiTheme="minorEastAsia" w:cs="ＭＳ 明朝" w:hint="eastAsia"/>
                                        <w:color w:val="0070C0"/>
                                        <w:sz w:val="18"/>
                                        <w:szCs w:val="18"/>
                                      </w:rPr>
                                      <w:t>ランダム割付</w:t>
                                    </w:r>
                                  </w:p>
                                </w:txbxContent>
                              </wps:txbx>
                              <wps:bodyPr rot="0" vert="horz" wrap="square" lIns="74295" tIns="8890" rIns="74295" bIns="8890" anchor="t" anchorCtr="0" upright="1">
                                <a:noAutofit/>
                              </wps:bodyPr>
                            </wps:wsp>
                            <wps:wsp>
                              <wps:cNvPr id="136" name="AutoShape 32"/>
                              <wps:cNvCnPr>
                                <a:cxnSpLocks noChangeShapeType="1"/>
                              </wps:cNvCnPr>
                              <wps:spPr bwMode="auto">
                                <a:xfrm flipV="1">
                                  <a:off x="1190920" y="815635"/>
                                  <a:ext cx="635" cy="539115"/>
                                </a:xfrm>
                                <a:prstGeom prst="straightConnector1">
                                  <a:avLst/>
                                </a:prstGeom>
                                <a:noFill/>
                                <a:ln w="28575">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137" name="Text Box 84"/>
                              <wps:cNvSpPr txBox="1">
                                <a:spLocks noChangeArrowheads="1"/>
                              </wps:cNvSpPr>
                              <wps:spPr bwMode="auto">
                                <a:xfrm>
                                  <a:off x="759755" y="1332525"/>
                                  <a:ext cx="89725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12285" w14:textId="77777777" w:rsidR="006202E4" w:rsidRPr="00615561" w:rsidRDefault="006202E4" w:rsidP="00796C7F">
                                    <w:pPr>
                                      <w:pStyle w:val="Web"/>
                                      <w:spacing w:before="0" w:beforeAutospacing="0" w:after="0" w:afterAutospacing="0"/>
                                      <w:ind w:firstLine="187"/>
                                      <w:rPr>
                                        <w:rFonts w:asciiTheme="minorEastAsia" w:eastAsiaTheme="minorEastAsia" w:hAnsiTheme="minorEastAsia"/>
                                      </w:rPr>
                                    </w:pPr>
                                    <w:r w:rsidRPr="00615561">
                                      <w:rPr>
                                        <w:rFonts w:asciiTheme="minorEastAsia" w:eastAsiaTheme="minorEastAsia" w:hAnsiTheme="minorEastAsia" w:cs="ＭＳ 明朝" w:hint="eastAsia"/>
                                        <w:color w:val="0070C0"/>
                                        <w:sz w:val="18"/>
                                        <w:szCs w:val="18"/>
                                      </w:rPr>
                                      <w:t>エントリー</w:t>
                                    </w:r>
                                  </w:p>
                                </w:txbxContent>
                              </wps:txbx>
                              <wps:bodyPr rot="0" vert="horz" wrap="square" lIns="74295" tIns="8890" rIns="74295" bIns="8890" anchor="t" anchorCtr="0" upright="1">
                                <a:noAutofit/>
                              </wps:bodyPr>
                            </wps:wsp>
                            <wps:wsp>
                              <wps:cNvPr id="138" name="AutoShape 34"/>
                              <wps:cNvCnPr>
                                <a:cxnSpLocks noChangeShapeType="1"/>
                              </wps:cNvCnPr>
                              <wps:spPr bwMode="auto">
                                <a:xfrm flipV="1">
                                  <a:off x="603545" y="825160"/>
                                  <a:ext cx="635" cy="539115"/>
                                </a:xfrm>
                                <a:prstGeom prst="straightConnector1">
                                  <a:avLst/>
                                </a:prstGeom>
                                <a:noFill/>
                                <a:ln w="28575">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139" name="Text Box 86"/>
                              <wps:cNvSpPr txBox="1">
                                <a:spLocks noChangeArrowheads="1"/>
                              </wps:cNvSpPr>
                              <wps:spPr bwMode="auto">
                                <a:xfrm>
                                  <a:off x="180000" y="1333795"/>
                                  <a:ext cx="76200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3FB4C" w14:textId="77777777" w:rsidR="006202E4" w:rsidRPr="00615561" w:rsidRDefault="006202E4" w:rsidP="00796C7F">
                                    <w:pPr>
                                      <w:pStyle w:val="Web"/>
                                      <w:spacing w:before="0" w:beforeAutospacing="0" w:after="0" w:afterAutospacing="0"/>
                                      <w:ind w:firstLine="187"/>
                                      <w:rPr>
                                        <w:rFonts w:asciiTheme="minorEastAsia" w:eastAsiaTheme="minorEastAsia" w:hAnsiTheme="minorEastAsia"/>
                                      </w:rPr>
                                    </w:pPr>
                                    <w:r w:rsidRPr="00615561">
                                      <w:rPr>
                                        <w:rFonts w:asciiTheme="minorEastAsia" w:eastAsiaTheme="minorEastAsia" w:hAnsiTheme="minorEastAsia" w:cs="ＭＳ 明朝" w:hint="eastAsia"/>
                                        <w:color w:val="0070C0"/>
                                        <w:sz w:val="18"/>
                                        <w:szCs w:val="18"/>
                                      </w:rPr>
                                      <w:t>同意取得</w:t>
                                    </w:r>
                                  </w:p>
                                </w:txbxContent>
                              </wps:txbx>
                              <wps:bodyPr rot="0" vert="horz" wrap="square" lIns="74295" tIns="8890" rIns="74295" bIns="8890" anchor="t" anchorCtr="0" upright="1">
                                <a:noAutofit/>
                              </wps:bodyPr>
                            </wps:wsp>
                          </wpc:wpc>
                        </a:graphicData>
                      </a:graphic>
                    </wp:inline>
                  </w:drawing>
                </mc:Choice>
                <mc:Fallback>
                  <w:pict>
                    <v:group w14:anchorId="0C2A4840" id="キャンバス 125" o:spid="_x0000_s1026" editas="canvas" style="width:463.15pt;height:155.3pt;mso-position-horizontal-relative:char;mso-position-vertical-relative:line" coordsize="58820,1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20;height:19716;visibility:visible;mso-wrap-style:square">
                        <v:fill o:detectmouseclick="t"/>
                        <v:path o:connecttype="none"/>
                      </v:shape>
                      <v:shapetype id="_x0000_t202" coordsize="21600,21600" o:spt="202" path="m,l,21600r21600,l21600,xe">
                        <v:stroke joinstyle="miter"/>
                        <v:path gradientshapeok="t" o:connecttype="rect"/>
                      </v:shapetype>
                      <v:shape id="Text Box 71" o:spid="_x0000_s1028" type="#_x0000_t202" style="position:absolute;left:11636;top:8262;width:17365;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59C70383" w14:textId="77777777" w:rsidR="006202E4" w:rsidRPr="00615561" w:rsidRDefault="006202E4" w:rsidP="00796C7F">
                              <w:pPr>
                                <w:pStyle w:val="Web"/>
                                <w:spacing w:before="0" w:beforeAutospacing="0" w:after="0" w:afterAutospacing="0"/>
                                <w:jc w:val="center"/>
                                <w:rPr>
                                  <w:rFonts w:asciiTheme="minorEastAsia" w:eastAsiaTheme="minorEastAsia" w:hAnsiTheme="minorEastAsia"/>
                                  <w:color w:val="0070C0"/>
                                  <w:sz w:val="21"/>
                                  <w:szCs w:val="21"/>
                                </w:rPr>
                              </w:pPr>
                              <w:r w:rsidRPr="00615561">
                                <w:rPr>
                                  <w:rFonts w:asciiTheme="minorEastAsia" w:eastAsiaTheme="minorEastAsia" w:hAnsiTheme="minorEastAsia" w:cs="ＭＳ 明朝" w:hint="eastAsia"/>
                                  <w:b/>
                                  <w:bCs/>
                                  <w:color w:val="0070C0"/>
                                  <w:sz w:val="21"/>
                                  <w:szCs w:val="21"/>
                                </w:rPr>
                                <w:t>観察期間（４週間）</w:t>
                              </w:r>
                            </w:p>
                          </w:txbxContent>
                        </v:textbox>
                      </v:shape>
                      <v:shapetype id="_x0000_t32" coordsize="21600,21600" o:spt="32" o:oned="t" path="m,l21600,21600e" filled="f">
                        <v:path arrowok="t" fillok="f" o:connecttype="none"/>
                        <o:lock v:ext="edit" shapetype="t"/>
                      </v:shapetype>
                      <v:shape id="AutoShape 22" o:spid="_x0000_s1029" type="#_x0000_t32" style="position:absolute;left:5127;top:7527;width:2121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" strokecolor="#0070c0" strokeweight="2.25pt"/>
                      <v:shape id="AutoShape 23" o:spid="_x0000_s1030" type="#_x0000_t32" style="position:absolute;left:26431;top:4301;width:1931;height:32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" strokecolor="#0070c0" strokeweight="2.25pt"/>
                      <v:shape id="AutoShape 24" o:spid="_x0000_s1031" type="#_x0000_t32" style="position:absolute;left:28368;top:4409;width:256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" strokecolor="#0070c0" strokeweight="2.25pt"/>
                      <v:shape id="AutoShape 25" o:spid="_x0000_s1032" type="#_x0000_t32" style="position:absolute;left:28444;top:10817;width:25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" strokecolor="#0070c0" strokeweight="2.25pt"/>
                      <v:shape id="Text Box 77" o:spid="_x0000_s1033" type="#_x0000_t202" style="position:absolute;left:33492;top:1799;width:19734;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" filled="f" stroked="f">
                        <v:textbox inset="5.85pt,.7pt,5.85pt,.7pt">
                          <w:txbxContent>
                            <w:p w14:paraId="7F0F264D" w14:textId="77777777" w:rsidR="006202E4" w:rsidRPr="00615561" w:rsidRDefault="006202E4" w:rsidP="00796C7F">
                              <w:pPr>
                                <w:pStyle w:val="Web"/>
                                <w:spacing w:before="0" w:beforeAutospacing="0" w:after="0" w:afterAutospacing="0"/>
                                <w:rPr>
                                  <w:rFonts w:asciiTheme="minorEastAsia" w:eastAsiaTheme="minorEastAsia" w:hAnsiTheme="minorEastAsia"/>
                                </w:rPr>
                              </w:pPr>
                              <w:r w:rsidRPr="00615561">
                                <w:rPr>
                                  <w:rFonts w:asciiTheme="minorEastAsia" w:eastAsiaTheme="minorEastAsia" w:hAnsiTheme="minorEastAsia" w:cs="ＭＳ 明朝" w:hint="eastAsia"/>
                                  <w:color w:val="0070C0"/>
                                </w:rPr>
                                <w:t>頓用使用群（</w:t>
                              </w:r>
                              <w:r w:rsidRPr="00615561">
                                <w:rPr>
                                  <w:rFonts w:asciiTheme="minorEastAsia" w:eastAsiaTheme="minorEastAsia" w:hAnsiTheme="minorEastAsia" w:cs="ＭＳ 明朝"/>
                                  <w:color w:val="0070C0"/>
                                </w:rPr>
                                <w:t>15</w:t>
                              </w:r>
                              <w:r w:rsidRPr="00615561">
                                <w:rPr>
                                  <w:rFonts w:asciiTheme="minorEastAsia" w:eastAsiaTheme="minorEastAsia" w:hAnsiTheme="minorEastAsia" w:cs="ＭＳ 明朝" w:hint="eastAsia"/>
                                  <w:color w:val="0070C0"/>
                                </w:rPr>
                                <w:t>例）</w:t>
                              </w:r>
                            </w:p>
                          </w:txbxContent>
                        </v:textbox>
                      </v:shape>
                      <v:shape id="Text Box 78" o:spid="_x0000_s1034" type="#_x0000_t202" style="position:absolute;left:32318;top:11858;width:17976;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" filled="f" stroked="f">
                        <v:textbox inset="5.85pt,.7pt,5.85pt,.7pt">
                          <w:txbxContent>
                            <w:p w14:paraId="30D0453A" w14:textId="77777777" w:rsidR="006202E4" w:rsidRPr="00615561" w:rsidRDefault="006202E4" w:rsidP="00796C7F">
                              <w:pPr>
                                <w:pStyle w:val="Web"/>
                                <w:spacing w:before="0" w:beforeAutospacing="0" w:after="0" w:afterAutospacing="0"/>
                                <w:ind w:firstLine="245"/>
                                <w:rPr>
                                  <w:rFonts w:asciiTheme="minorEastAsia" w:eastAsiaTheme="minorEastAsia" w:hAnsiTheme="minorEastAsia"/>
                                </w:rPr>
                              </w:pPr>
                              <w:r w:rsidRPr="00615561">
                                <w:rPr>
                                  <w:rFonts w:asciiTheme="minorEastAsia" w:eastAsiaTheme="minorEastAsia" w:hAnsiTheme="minorEastAsia" w:cs="ＭＳ 明朝" w:hint="eastAsia"/>
                                  <w:color w:val="0070C0"/>
                                </w:rPr>
                                <w:t>連用使用群（</w:t>
                              </w:r>
                              <w:r w:rsidRPr="00615561">
                                <w:rPr>
                                  <w:rFonts w:asciiTheme="minorEastAsia" w:eastAsiaTheme="minorEastAsia" w:hAnsiTheme="minorEastAsia" w:cs="ＭＳ 明朝"/>
                                  <w:color w:val="0070C0"/>
                                </w:rPr>
                                <w:t>15</w:t>
                              </w:r>
                              <w:r w:rsidRPr="00615561">
                                <w:rPr>
                                  <w:rFonts w:asciiTheme="minorEastAsia" w:eastAsiaTheme="minorEastAsia" w:hAnsiTheme="minorEastAsia" w:cs="ＭＳ 明朝" w:hint="eastAsia"/>
                                  <w:color w:val="0070C0"/>
                                </w:rPr>
                                <w:t>例）</w:t>
                              </w:r>
                            </w:p>
                          </w:txbxContent>
                        </v:textbox>
                      </v:shape>
                      <v:shape id="AutoShape 28" o:spid="_x0000_s1035" type="#_x0000_t32" style="position:absolute;left:26431;top:7673;width:2096;height:3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" strokecolor="#0070c0" strokeweight="2.25pt"/>
                      <v:shape id="Text Box 80" o:spid="_x0000_s1036" type="#_x0000_t202" style="position:absolute;left:31073;top:6098;width:18764;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651E9FF9" w14:textId="77777777" w:rsidR="006202E4" w:rsidRPr="00615561" w:rsidRDefault="006202E4" w:rsidP="00615561">
                              <w:pPr>
                                <w:pStyle w:val="Web"/>
                                <w:spacing w:before="0" w:beforeAutospacing="0" w:after="0" w:afterAutospacing="0"/>
                                <w:rPr>
                                  <w:rFonts w:asciiTheme="minorEastAsia" w:eastAsiaTheme="minorEastAsia" w:hAnsiTheme="minorEastAsia"/>
                                </w:rPr>
                              </w:pPr>
                              <w:r w:rsidRPr="00615561">
                                <w:rPr>
                                  <w:rFonts w:asciiTheme="minorEastAsia" w:eastAsiaTheme="minorEastAsia" w:hAnsiTheme="minorEastAsia" w:cs="ＭＳ 明朝" w:hint="eastAsia"/>
                                  <w:b/>
                                  <w:bCs/>
                                  <w:color w:val="0070C0"/>
                                </w:rPr>
                                <w:t>投与</w:t>
                              </w:r>
                              <w:r w:rsidRPr="00615561">
                                <w:rPr>
                                  <w:rFonts w:asciiTheme="minorEastAsia" w:eastAsiaTheme="minorEastAsia" w:hAnsiTheme="minorEastAsia" w:cs="ＭＳ 明朝" w:hint="eastAsia"/>
                                  <w:color w:val="0070C0"/>
                                </w:rPr>
                                <w:t>期間</w:t>
                              </w:r>
                              <w:r w:rsidRPr="00615561">
                                <w:rPr>
                                  <w:rFonts w:asciiTheme="minorEastAsia" w:eastAsiaTheme="minorEastAsia" w:hAnsiTheme="minorEastAsia" w:cs="ＭＳ 明朝" w:hint="eastAsia"/>
                                  <w:b/>
                                  <w:bCs/>
                                  <w:color w:val="0070C0"/>
                                </w:rPr>
                                <w:t>（</w:t>
                              </w:r>
                              <w:r w:rsidRPr="00615561">
                                <w:rPr>
                                  <w:rFonts w:asciiTheme="minorEastAsia" w:eastAsiaTheme="minorEastAsia" w:hAnsiTheme="minorEastAsia" w:cs="ＭＳ 明朝"/>
                                  <w:b/>
                                  <w:bCs/>
                                  <w:color w:val="0070C0"/>
                                </w:rPr>
                                <w:t>16</w:t>
                              </w:r>
                              <w:r w:rsidRPr="00615561">
                                <w:rPr>
                                  <w:rFonts w:asciiTheme="minorEastAsia" w:eastAsiaTheme="minorEastAsia" w:hAnsiTheme="minorEastAsia" w:cs="ＭＳ 明朝" w:hint="eastAsia"/>
                                  <w:b/>
                                  <w:bCs/>
                                  <w:color w:val="0070C0"/>
                                </w:rPr>
                                <w:t>週間）</w:t>
                              </w:r>
                            </w:p>
                          </w:txbxContent>
                        </v:textbox>
                      </v:shape>
                      <v:shape id="Text Box 81" o:spid="_x0000_s1037" type="#_x0000_t202" style="position:absolute;left:20430;top:13401;width:1207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" filled="f" stroked="f">
                        <v:textbox inset="5.85pt,.7pt,5.85pt,.7pt">
                          <w:txbxContent>
                            <w:p w14:paraId="77AC315C" w14:textId="77777777" w:rsidR="006202E4" w:rsidRPr="00615561" w:rsidRDefault="006202E4" w:rsidP="00796C7F">
                              <w:pPr>
                                <w:pStyle w:val="Web"/>
                                <w:spacing w:before="0" w:beforeAutospacing="0" w:after="0" w:afterAutospacing="0"/>
                                <w:ind w:firstLine="187"/>
                                <w:rPr>
                                  <w:rFonts w:asciiTheme="minorEastAsia" w:eastAsiaTheme="minorEastAsia" w:hAnsiTheme="minorEastAsia"/>
                                  <w:color w:val="0070C0"/>
                                </w:rPr>
                              </w:pPr>
                              <w:r w:rsidRPr="00615561">
                                <w:rPr>
                                  <w:rFonts w:asciiTheme="minorEastAsia" w:eastAsiaTheme="minorEastAsia" w:hAnsiTheme="minorEastAsia" w:cs="ＭＳ 明朝" w:hint="eastAsia"/>
                                  <w:color w:val="0070C0"/>
                                  <w:sz w:val="18"/>
                                  <w:szCs w:val="18"/>
                                </w:rPr>
                                <w:t>ランダム割付</w:t>
                              </w:r>
                            </w:p>
                          </w:txbxContent>
                        </v:textbox>
                      </v:shape>
                      <v:shape id="AutoShape 32" o:spid="_x0000_s1038" type="#_x0000_t32" style="position:absolute;left:11909;top:8156;width:6;height:53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" strokecolor="#0070c0" strokeweight="2.25pt">
                        <v:stroke endarrow="block"/>
                      </v:shape>
                      <v:shape id="Text Box 84" o:spid="_x0000_s1039" type="#_x0000_t202" style="position:absolute;left:7597;top:13325;width:8973;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" filled="f" stroked="f">
                        <v:textbox inset="5.85pt,.7pt,5.85pt,.7pt">
                          <w:txbxContent>
                            <w:p w14:paraId="24D12285" w14:textId="77777777" w:rsidR="006202E4" w:rsidRPr="00615561" w:rsidRDefault="006202E4" w:rsidP="00796C7F">
                              <w:pPr>
                                <w:pStyle w:val="Web"/>
                                <w:spacing w:before="0" w:beforeAutospacing="0" w:after="0" w:afterAutospacing="0"/>
                                <w:ind w:firstLine="187"/>
                                <w:rPr>
                                  <w:rFonts w:asciiTheme="minorEastAsia" w:eastAsiaTheme="minorEastAsia" w:hAnsiTheme="minorEastAsia"/>
                                </w:rPr>
                              </w:pPr>
                              <w:r w:rsidRPr="00615561">
                                <w:rPr>
                                  <w:rFonts w:asciiTheme="minorEastAsia" w:eastAsiaTheme="minorEastAsia" w:hAnsiTheme="minorEastAsia" w:cs="ＭＳ 明朝" w:hint="eastAsia"/>
                                  <w:color w:val="0070C0"/>
                                  <w:sz w:val="18"/>
                                  <w:szCs w:val="18"/>
                                </w:rPr>
                                <w:t>エントリー</w:t>
                              </w:r>
                            </w:p>
                          </w:txbxContent>
                        </v:textbox>
                      </v:shape>
                      <v:shape id="AutoShape 34" o:spid="_x0000_s1040" type="#_x0000_t32" style="position:absolute;left:6035;top:8251;width:6;height:53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" strokecolor="#0070c0" strokeweight="2.25pt">
                        <v:stroke endarrow="block"/>
                      </v:shape>
                      <v:shape id="Text Box 86" o:spid="_x0000_s1041" type="#_x0000_t202" style="position:absolute;left:1800;top:13337;width:7620;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" filled="f" stroked="f">
                        <v:textbox inset="5.85pt,.7pt,5.85pt,.7pt">
                          <w:txbxContent>
                            <w:p w14:paraId="7DC3FB4C" w14:textId="77777777" w:rsidR="006202E4" w:rsidRPr="00615561" w:rsidRDefault="006202E4" w:rsidP="00796C7F">
                              <w:pPr>
                                <w:pStyle w:val="Web"/>
                                <w:spacing w:before="0" w:beforeAutospacing="0" w:after="0" w:afterAutospacing="0"/>
                                <w:ind w:firstLine="187"/>
                                <w:rPr>
                                  <w:rFonts w:asciiTheme="minorEastAsia" w:eastAsiaTheme="minorEastAsia" w:hAnsiTheme="minorEastAsia"/>
                                </w:rPr>
                              </w:pPr>
                              <w:r w:rsidRPr="00615561">
                                <w:rPr>
                                  <w:rFonts w:asciiTheme="minorEastAsia" w:eastAsiaTheme="minorEastAsia" w:hAnsiTheme="minorEastAsia" w:cs="ＭＳ 明朝" w:hint="eastAsia"/>
                                  <w:color w:val="0070C0"/>
                                  <w:sz w:val="18"/>
                                  <w:szCs w:val="18"/>
                                </w:rPr>
                                <w:t>同意取得</w:t>
                              </w:r>
                            </w:p>
                          </w:txbxContent>
                        </v:textbox>
                      </v:shape>
                      <w10:anchorlock/>
                    </v:group>
                  </w:pict>
                </mc:Fallback>
              </mc:AlternateContent>
            </w:r>
          </w:p>
          <w:p w14:paraId="56F1B108" w14:textId="77777777" w:rsidR="00796C7F" w:rsidRDefault="00796C7F" w:rsidP="00C2371F">
            <w:pPr>
              <w:ind w:leftChars="229" w:left="565" w:hangingChars="7" w:hanging="15"/>
              <w:rPr>
                <w:rFonts w:asciiTheme="minorEastAsia" w:eastAsiaTheme="minorEastAsia" w:hAnsiTheme="minorEastAsia"/>
                <w:color w:val="0070C0"/>
                <w:sz w:val="22"/>
                <w:szCs w:val="22"/>
              </w:rPr>
            </w:pPr>
          </w:p>
          <w:p w14:paraId="1DFB5BB9" w14:textId="77777777" w:rsidR="00796C7F" w:rsidRPr="00796C7F" w:rsidRDefault="00796C7F" w:rsidP="00C2371F">
            <w:pPr>
              <w:ind w:leftChars="229" w:left="565" w:hangingChars="7" w:hanging="15"/>
              <w:rPr>
                <w:rFonts w:asciiTheme="minorEastAsia" w:eastAsiaTheme="minorEastAsia" w:hAnsiTheme="minorEastAsia"/>
                <w:color w:val="0070C0"/>
                <w:sz w:val="22"/>
                <w:szCs w:val="22"/>
              </w:rPr>
            </w:pPr>
          </w:p>
          <w:p w14:paraId="55BDA9B6" w14:textId="77777777" w:rsidR="00C2371F" w:rsidRPr="00104B80" w:rsidRDefault="00C2371F" w:rsidP="00C2371F">
            <w:pPr>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研究のスケジュール</w:t>
            </w:r>
            <w:r w:rsidRPr="00104B80">
              <w:rPr>
                <w:rFonts w:asciiTheme="minorEastAsia" w:eastAsiaTheme="minorEastAsia" w:hAnsiTheme="minorEastAsia" w:hint="eastAsia"/>
                <w:b/>
                <w:color w:val="0070C0"/>
                <w:sz w:val="22"/>
                <w:szCs w:val="22"/>
              </w:rPr>
              <w:t>（例）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1382"/>
              <w:gridCol w:w="1134"/>
              <w:gridCol w:w="1134"/>
              <w:gridCol w:w="1276"/>
              <w:gridCol w:w="1276"/>
              <w:gridCol w:w="1276"/>
            </w:tblGrid>
            <w:tr w:rsidR="00C2371F" w:rsidRPr="00104B80" w14:paraId="350ED7E6" w14:textId="77777777" w:rsidTr="001B458E">
              <w:trPr>
                <w:trHeight w:val="534"/>
                <w:jc w:val="center"/>
              </w:trPr>
              <w:tc>
                <w:tcPr>
                  <w:tcW w:w="1737" w:type="dxa"/>
                  <w:tcBorders>
                    <w:bottom w:val="double" w:sz="4" w:space="0" w:color="auto"/>
                    <w:right w:val="double" w:sz="4" w:space="0" w:color="auto"/>
                  </w:tcBorders>
                  <w:vAlign w:val="center"/>
                </w:tcPr>
                <w:p w14:paraId="68249CEE" w14:textId="77777777" w:rsidR="00C2371F" w:rsidRPr="00104B80" w:rsidRDefault="00C2371F" w:rsidP="00C2371F">
                  <w:pPr>
                    <w:rPr>
                      <w:rFonts w:asciiTheme="minorEastAsia" w:eastAsiaTheme="minorEastAsia" w:hAnsiTheme="minorEastAsia" w:cs="Arial"/>
                      <w:color w:val="0070C0"/>
                      <w:sz w:val="22"/>
                      <w:szCs w:val="22"/>
                    </w:rPr>
                  </w:pPr>
                  <w:r w:rsidRPr="00104B80">
                    <w:rPr>
                      <w:rFonts w:asciiTheme="minorEastAsia" w:eastAsiaTheme="minorEastAsia" w:hAnsiTheme="minorEastAsia" w:cs="Arial"/>
                      <w:color w:val="0070C0"/>
                      <w:sz w:val="22"/>
                      <w:szCs w:val="22"/>
                    </w:rPr>
                    <w:t>評価項目</w:t>
                  </w:r>
                </w:p>
              </w:tc>
              <w:tc>
                <w:tcPr>
                  <w:tcW w:w="1382" w:type="dxa"/>
                  <w:tcBorders>
                    <w:left w:val="double" w:sz="4" w:space="0" w:color="auto"/>
                    <w:bottom w:val="double" w:sz="4" w:space="0" w:color="auto"/>
                  </w:tcBorders>
                  <w:vAlign w:val="center"/>
                </w:tcPr>
                <w:p w14:paraId="5FA5534A" w14:textId="77777777" w:rsidR="00C2371F" w:rsidRPr="00104B80" w:rsidRDefault="00C2371F" w:rsidP="00C2371F">
                  <w:pPr>
                    <w:jc w:val="center"/>
                    <w:rPr>
                      <w:rFonts w:asciiTheme="minorEastAsia" w:eastAsiaTheme="minorEastAsia" w:hAnsiTheme="minorEastAsia" w:cs="Arial"/>
                      <w:bCs/>
                      <w:color w:val="0070C0"/>
                      <w:sz w:val="20"/>
                    </w:rPr>
                  </w:pPr>
                  <w:r w:rsidRPr="00104B80">
                    <w:rPr>
                      <w:rFonts w:asciiTheme="minorEastAsia" w:eastAsiaTheme="minorEastAsia" w:hAnsiTheme="minorEastAsia" w:cs="Arial" w:hint="eastAsia"/>
                      <w:bCs/>
                      <w:color w:val="0070C0"/>
                      <w:sz w:val="20"/>
                    </w:rPr>
                    <w:t>初回来院日</w:t>
                  </w:r>
                </w:p>
              </w:tc>
              <w:tc>
                <w:tcPr>
                  <w:tcW w:w="1134" w:type="dxa"/>
                  <w:tcBorders>
                    <w:bottom w:val="double" w:sz="4" w:space="0" w:color="auto"/>
                  </w:tcBorders>
                  <w:vAlign w:val="center"/>
                </w:tcPr>
                <w:p w14:paraId="64792F3F" w14:textId="77777777" w:rsidR="00C2371F" w:rsidRPr="00104B80" w:rsidRDefault="00C2371F" w:rsidP="00C2371F">
                  <w:pPr>
                    <w:jc w:val="center"/>
                    <w:rPr>
                      <w:rFonts w:asciiTheme="minorEastAsia" w:eastAsiaTheme="minorEastAsia" w:hAnsiTheme="minorEastAsia" w:cs="Arial"/>
                      <w:bCs/>
                      <w:color w:val="0070C0"/>
                      <w:sz w:val="20"/>
                    </w:rPr>
                  </w:pPr>
                  <w:r w:rsidRPr="00104B80">
                    <w:rPr>
                      <w:rFonts w:asciiTheme="minorEastAsia" w:eastAsiaTheme="minorEastAsia" w:hAnsiTheme="minorEastAsia" w:cs="Arial" w:hint="eastAsia"/>
                      <w:bCs/>
                      <w:color w:val="0070C0"/>
                      <w:sz w:val="20"/>
                    </w:rPr>
                    <w:t>３ヶ月後</w:t>
                  </w:r>
                </w:p>
              </w:tc>
              <w:tc>
                <w:tcPr>
                  <w:tcW w:w="1134" w:type="dxa"/>
                  <w:tcBorders>
                    <w:bottom w:val="double" w:sz="4" w:space="0" w:color="auto"/>
                  </w:tcBorders>
                  <w:vAlign w:val="center"/>
                </w:tcPr>
                <w:p w14:paraId="18167D46" w14:textId="77777777" w:rsidR="00C2371F" w:rsidRPr="00104B80" w:rsidRDefault="00C2371F" w:rsidP="00C2371F">
                  <w:pPr>
                    <w:jc w:val="center"/>
                    <w:rPr>
                      <w:rFonts w:asciiTheme="minorEastAsia" w:eastAsiaTheme="minorEastAsia" w:hAnsiTheme="minorEastAsia" w:cs="Arial"/>
                      <w:bCs/>
                      <w:color w:val="0070C0"/>
                      <w:sz w:val="20"/>
                    </w:rPr>
                  </w:pPr>
                  <w:r w:rsidRPr="00104B80">
                    <w:rPr>
                      <w:rFonts w:asciiTheme="minorEastAsia" w:eastAsiaTheme="minorEastAsia" w:hAnsiTheme="minorEastAsia" w:cs="Arial" w:hint="eastAsia"/>
                      <w:bCs/>
                      <w:color w:val="0070C0"/>
                      <w:sz w:val="20"/>
                    </w:rPr>
                    <w:t>４ヶ月後</w:t>
                  </w:r>
                </w:p>
              </w:tc>
              <w:tc>
                <w:tcPr>
                  <w:tcW w:w="1276" w:type="dxa"/>
                  <w:tcBorders>
                    <w:bottom w:val="double" w:sz="4" w:space="0" w:color="auto"/>
                  </w:tcBorders>
                  <w:vAlign w:val="center"/>
                </w:tcPr>
                <w:p w14:paraId="31D0A3CC" w14:textId="77777777" w:rsidR="00C2371F" w:rsidRPr="00104B80" w:rsidRDefault="00C2371F" w:rsidP="00C2371F">
                  <w:pPr>
                    <w:jc w:val="center"/>
                    <w:rPr>
                      <w:rFonts w:asciiTheme="minorEastAsia" w:eastAsiaTheme="minorEastAsia" w:hAnsiTheme="minorEastAsia" w:cs="Arial"/>
                      <w:bCs/>
                      <w:color w:val="0070C0"/>
                      <w:sz w:val="20"/>
                    </w:rPr>
                  </w:pPr>
                  <w:r w:rsidRPr="00104B80">
                    <w:rPr>
                      <w:rFonts w:asciiTheme="minorEastAsia" w:eastAsiaTheme="minorEastAsia" w:hAnsiTheme="minorEastAsia" w:cs="Arial" w:hint="eastAsia"/>
                      <w:bCs/>
                      <w:color w:val="0070C0"/>
                      <w:sz w:val="20"/>
                    </w:rPr>
                    <w:t>６ヶ月後</w:t>
                  </w:r>
                </w:p>
              </w:tc>
              <w:tc>
                <w:tcPr>
                  <w:tcW w:w="1276" w:type="dxa"/>
                  <w:tcBorders>
                    <w:bottom w:val="double" w:sz="4" w:space="0" w:color="auto"/>
                  </w:tcBorders>
                  <w:vAlign w:val="center"/>
                </w:tcPr>
                <w:p w14:paraId="2C2899E2" w14:textId="77777777" w:rsidR="00C2371F" w:rsidRPr="00104B80" w:rsidRDefault="00C2371F" w:rsidP="00C2371F">
                  <w:pPr>
                    <w:jc w:val="center"/>
                    <w:rPr>
                      <w:rFonts w:asciiTheme="minorEastAsia" w:eastAsiaTheme="minorEastAsia" w:hAnsiTheme="minorEastAsia" w:cs="Arial"/>
                      <w:bCs/>
                      <w:color w:val="0070C0"/>
                      <w:sz w:val="20"/>
                    </w:rPr>
                  </w:pPr>
                  <w:r w:rsidRPr="00104B80">
                    <w:rPr>
                      <w:rFonts w:asciiTheme="minorEastAsia" w:eastAsiaTheme="minorEastAsia" w:hAnsiTheme="minorEastAsia" w:cs="Arial" w:hint="eastAsia"/>
                      <w:bCs/>
                      <w:color w:val="0070C0"/>
                      <w:sz w:val="20"/>
                    </w:rPr>
                    <w:t>８ヶ月後</w:t>
                  </w:r>
                </w:p>
              </w:tc>
              <w:tc>
                <w:tcPr>
                  <w:tcW w:w="1276" w:type="dxa"/>
                  <w:tcBorders>
                    <w:bottom w:val="double" w:sz="4" w:space="0" w:color="auto"/>
                  </w:tcBorders>
                  <w:vAlign w:val="center"/>
                </w:tcPr>
                <w:p w14:paraId="2CA44599" w14:textId="77777777" w:rsidR="00C2371F" w:rsidRPr="00104B80" w:rsidRDefault="00C2371F" w:rsidP="00C2371F">
                  <w:pPr>
                    <w:jc w:val="center"/>
                    <w:rPr>
                      <w:rFonts w:asciiTheme="minorEastAsia" w:eastAsiaTheme="minorEastAsia" w:hAnsiTheme="minorEastAsia" w:cs="Arial"/>
                      <w:bCs/>
                      <w:color w:val="0070C0"/>
                      <w:sz w:val="20"/>
                    </w:rPr>
                  </w:pPr>
                  <w:r w:rsidRPr="00104B80">
                    <w:rPr>
                      <w:rFonts w:asciiTheme="minorEastAsia" w:eastAsiaTheme="minorEastAsia" w:hAnsiTheme="minorEastAsia" w:cs="Arial"/>
                      <w:bCs/>
                      <w:color w:val="0070C0"/>
                      <w:sz w:val="20"/>
                    </w:rPr>
                    <w:t>12ヶ月後</w:t>
                  </w:r>
                </w:p>
              </w:tc>
            </w:tr>
            <w:tr w:rsidR="00C2371F" w:rsidRPr="00104B80" w14:paraId="7A037780" w14:textId="77777777" w:rsidTr="001B458E">
              <w:trPr>
                <w:trHeight w:val="454"/>
                <w:jc w:val="center"/>
              </w:trPr>
              <w:tc>
                <w:tcPr>
                  <w:tcW w:w="1737" w:type="dxa"/>
                  <w:tcBorders>
                    <w:top w:val="double" w:sz="4" w:space="0" w:color="auto"/>
                    <w:right w:val="double" w:sz="4" w:space="0" w:color="auto"/>
                  </w:tcBorders>
                  <w:vAlign w:val="center"/>
                </w:tcPr>
                <w:p w14:paraId="157D59D0" w14:textId="77777777" w:rsidR="00C2371F" w:rsidRPr="00104B80" w:rsidRDefault="00C2371F" w:rsidP="00C2371F">
                  <w:pPr>
                    <w:jc w:val="center"/>
                    <w:rPr>
                      <w:rFonts w:asciiTheme="minorEastAsia" w:eastAsiaTheme="minorEastAsia" w:hAnsiTheme="minorEastAsia" w:cs="Arial"/>
                      <w:color w:val="0070C0"/>
                      <w:sz w:val="22"/>
                      <w:szCs w:val="22"/>
                    </w:rPr>
                  </w:pPr>
                  <w:r w:rsidRPr="00104B80">
                    <w:rPr>
                      <w:rFonts w:asciiTheme="minorEastAsia" w:eastAsiaTheme="minorEastAsia" w:hAnsiTheme="minorEastAsia" w:cs="Arial" w:hint="eastAsia"/>
                      <w:color w:val="0070C0"/>
                      <w:sz w:val="22"/>
                      <w:szCs w:val="22"/>
                    </w:rPr>
                    <w:t>同意取得</w:t>
                  </w:r>
                </w:p>
              </w:tc>
              <w:tc>
                <w:tcPr>
                  <w:tcW w:w="1382" w:type="dxa"/>
                  <w:tcBorders>
                    <w:top w:val="double" w:sz="4" w:space="0" w:color="auto"/>
                    <w:left w:val="double" w:sz="4" w:space="0" w:color="auto"/>
                  </w:tcBorders>
                  <w:vAlign w:val="center"/>
                </w:tcPr>
                <w:p w14:paraId="04EB5071" w14:textId="77777777" w:rsidR="00C2371F" w:rsidRPr="00104B80" w:rsidRDefault="00C2371F" w:rsidP="00C2371F">
                  <w:pPr>
                    <w:pStyle w:val="a5"/>
                    <w:tabs>
                      <w:tab w:val="clear" w:pos="4252"/>
                      <w:tab w:val="clear" w:pos="8504"/>
                    </w:tabs>
                    <w:snapToGrid/>
                    <w:jc w:val="center"/>
                    <w:rPr>
                      <w:rFonts w:asciiTheme="minorEastAsia" w:eastAsiaTheme="minorEastAsia" w:hAnsiTheme="minorEastAsia" w:cs="Arial"/>
                      <w:color w:val="0070C0"/>
                      <w:sz w:val="22"/>
                      <w:szCs w:val="22"/>
                    </w:rPr>
                  </w:pPr>
                  <w:r w:rsidRPr="00104B80">
                    <w:rPr>
                      <w:rFonts w:asciiTheme="minorEastAsia" w:eastAsiaTheme="minorEastAsia" w:hAnsiTheme="minorEastAsia" w:cs="Arial"/>
                      <w:color w:val="0070C0"/>
                      <w:sz w:val="22"/>
                      <w:szCs w:val="22"/>
                    </w:rPr>
                    <w:t>●</w:t>
                  </w:r>
                </w:p>
              </w:tc>
              <w:tc>
                <w:tcPr>
                  <w:tcW w:w="1134" w:type="dxa"/>
                  <w:tcBorders>
                    <w:top w:val="double" w:sz="4" w:space="0" w:color="auto"/>
                  </w:tcBorders>
                </w:tcPr>
                <w:p w14:paraId="5279A44A" w14:textId="77777777" w:rsidR="00C2371F" w:rsidRPr="00104B80" w:rsidRDefault="00C2371F" w:rsidP="00C2371F">
                  <w:pPr>
                    <w:jc w:val="center"/>
                    <w:rPr>
                      <w:rFonts w:asciiTheme="minorEastAsia" w:eastAsiaTheme="minorEastAsia" w:hAnsiTheme="minorEastAsia" w:cs="Arial"/>
                      <w:color w:val="0070C0"/>
                      <w:sz w:val="22"/>
                      <w:szCs w:val="22"/>
                    </w:rPr>
                  </w:pPr>
                </w:p>
              </w:tc>
              <w:tc>
                <w:tcPr>
                  <w:tcW w:w="1134" w:type="dxa"/>
                  <w:tcBorders>
                    <w:top w:val="double" w:sz="4" w:space="0" w:color="auto"/>
                  </w:tcBorders>
                  <w:vAlign w:val="center"/>
                </w:tcPr>
                <w:p w14:paraId="1FA08F4A" w14:textId="77777777" w:rsidR="00C2371F" w:rsidRPr="00104B80" w:rsidRDefault="00C2371F" w:rsidP="00C2371F">
                  <w:pPr>
                    <w:jc w:val="center"/>
                    <w:rPr>
                      <w:rFonts w:asciiTheme="minorEastAsia" w:eastAsiaTheme="minorEastAsia" w:hAnsiTheme="minorEastAsia" w:cs="Arial"/>
                      <w:color w:val="0070C0"/>
                      <w:sz w:val="22"/>
                      <w:szCs w:val="22"/>
                    </w:rPr>
                  </w:pPr>
                </w:p>
              </w:tc>
              <w:tc>
                <w:tcPr>
                  <w:tcW w:w="1276" w:type="dxa"/>
                  <w:tcBorders>
                    <w:top w:val="double" w:sz="4" w:space="0" w:color="auto"/>
                  </w:tcBorders>
                  <w:vAlign w:val="center"/>
                </w:tcPr>
                <w:p w14:paraId="6DA5CCA4" w14:textId="77777777" w:rsidR="00C2371F" w:rsidRPr="00104B80" w:rsidRDefault="00C2371F" w:rsidP="00C2371F">
                  <w:pPr>
                    <w:jc w:val="center"/>
                    <w:rPr>
                      <w:rFonts w:asciiTheme="minorEastAsia" w:eastAsiaTheme="minorEastAsia" w:hAnsiTheme="minorEastAsia" w:cs="Arial"/>
                      <w:color w:val="0070C0"/>
                      <w:sz w:val="22"/>
                      <w:szCs w:val="22"/>
                    </w:rPr>
                  </w:pPr>
                </w:p>
              </w:tc>
              <w:tc>
                <w:tcPr>
                  <w:tcW w:w="1276" w:type="dxa"/>
                  <w:tcBorders>
                    <w:top w:val="double" w:sz="4" w:space="0" w:color="auto"/>
                  </w:tcBorders>
                  <w:vAlign w:val="center"/>
                </w:tcPr>
                <w:p w14:paraId="0CA8A9B7" w14:textId="77777777" w:rsidR="00C2371F" w:rsidRPr="00104B80" w:rsidRDefault="00C2371F" w:rsidP="00C2371F">
                  <w:pPr>
                    <w:jc w:val="center"/>
                    <w:rPr>
                      <w:rFonts w:asciiTheme="minorEastAsia" w:eastAsiaTheme="minorEastAsia" w:hAnsiTheme="minorEastAsia" w:cs="Arial"/>
                      <w:color w:val="0070C0"/>
                      <w:sz w:val="22"/>
                      <w:szCs w:val="22"/>
                    </w:rPr>
                  </w:pPr>
                </w:p>
              </w:tc>
              <w:tc>
                <w:tcPr>
                  <w:tcW w:w="1276" w:type="dxa"/>
                  <w:tcBorders>
                    <w:top w:val="double" w:sz="4" w:space="0" w:color="auto"/>
                  </w:tcBorders>
                  <w:vAlign w:val="center"/>
                </w:tcPr>
                <w:p w14:paraId="3D8387F4" w14:textId="77777777" w:rsidR="00C2371F" w:rsidRPr="00104B80" w:rsidRDefault="00C2371F" w:rsidP="00C2371F">
                  <w:pPr>
                    <w:jc w:val="center"/>
                    <w:rPr>
                      <w:rFonts w:asciiTheme="minorEastAsia" w:eastAsiaTheme="minorEastAsia" w:hAnsiTheme="minorEastAsia" w:cs="Arial"/>
                      <w:color w:val="0070C0"/>
                      <w:sz w:val="22"/>
                      <w:szCs w:val="22"/>
                    </w:rPr>
                  </w:pPr>
                </w:p>
              </w:tc>
            </w:tr>
            <w:tr w:rsidR="00C2371F" w:rsidRPr="00104B80" w14:paraId="2761AE75" w14:textId="77777777" w:rsidTr="001B458E">
              <w:trPr>
                <w:trHeight w:val="454"/>
                <w:jc w:val="center"/>
              </w:trPr>
              <w:tc>
                <w:tcPr>
                  <w:tcW w:w="1737" w:type="dxa"/>
                  <w:tcBorders>
                    <w:right w:val="double" w:sz="4" w:space="0" w:color="auto"/>
                  </w:tcBorders>
                  <w:vAlign w:val="center"/>
                </w:tcPr>
                <w:p w14:paraId="720C5DDC" w14:textId="77777777" w:rsidR="00C2371F" w:rsidRPr="00104B80" w:rsidRDefault="00C2371F" w:rsidP="00C2371F">
                  <w:pPr>
                    <w:jc w:val="center"/>
                    <w:rPr>
                      <w:rFonts w:asciiTheme="minorEastAsia" w:eastAsiaTheme="minorEastAsia" w:hAnsiTheme="minorEastAsia" w:cs="Arial"/>
                      <w:color w:val="0070C0"/>
                      <w:sz w:val="22"/>
                      <w:szCs w:val="22"/>
                    </w:rPr>
                  </w:pPr>
                  <w:r w:rsidRPr="00104B80">
                    <w:rPr>
                      <w:rFonts w:asciiTheme="minorEastAsia" w:eastAsiaTheme="minorEastAsia" w:hAnsiTheme="minorEastAsia" w:cs="Arial"/>
                      <w:color w:val="0070C0"/>
                      <w:sz w:val="22"/>
                      <w:szCs w:val="22"/>
                    </w:rPr>
                    <w:t>背景</w:t>
                  </w:r>
                  <w:r w:rsidRPr="00104B80">
                    <w:rPr>
                      <w:rFonts w:asciiTheme="minorEastAsia" w:eastAsiaTheme="minorEastAsia" w:hAnsiTheme="minorEastAsia" w:cs="Arial" w:hint="eastAsia"/>
                      <w:color w:val="0070C0"/>
                      <w:sz w:val="22"/>
                      <w:szCs w:val="22"/>
                    </w:rPr>
                    <w:t>調査</w:t>
                  </w:r>
                </w:p>
              </w:tc>
              <w:tc>
                <w:tcPr>
                  <w:tcW w:w="1382" w:type="dxa"/>
                  <w:tcBorders>
                    <w:left w:val="double" w:sz="4" w:space="0" w:color="auto"/>
                  </w:tcBorders>
                  <w:vAlign w:val="center"/>
                </w:tcPr>
                <w:p w14:paraId="5F79C492" w14:textId="77777777" w:rsidR="00C2371F" w:rsidRPr="00104B80" w:rsidRDefault="00C2371F" w:rsidP="00C2371F">
                  <w:pPr>
                    <w:jc w:val="center"/>
                    <w:rPr>
                      <w:rFonts w:asciiTheme="minorEastAsia" w:eastAsiaTheme="minorEastAsia" w:hAnsiTheme="minorEastAsia" w:cs="Arial"/>
                      <w:color w:val="0070C0"/>
                      <w:sz w:val="22"/>
                      <w:szCs w:val="22"/>
                    </w:rPr>
                  </w:pPr>
                  <w:r w:rsidRPr="00104B80">
                    <w:rPr>
                      <w:rFonts w:asciiTheme="minorEastAsia" w:eastAsiaTheme="minorEastAsia" w:hAnsiTheme="minorEastAsia" w:cs="Arial"/>
                      <w:color w:val="0070C0"/>
                      <w:sz w:val="22"/>
                      <w:szCs w:val="22"/>
                    </w:rPr>
                    <w:t>●</w:t>
                  </w:r>
                </w:p>
              </w:tc>
              <w:tc>
                <w:tcPr>
                  <w:tcW w:w="1134" w:type="dxa"/>
                  <w:vAlign w:val="center"/>
                </w:tcPr>
                <w:p w14:paraId="5D76F46C" w14:textId="77777777" w:rsidR="00C2371F" w:rsidRPr="00104B80" w:rsidRDefault="00C2371F" w:rsidP="00C2371F">
                  <w:pPr>
                    <w:jc w:val="center"/>
                    <w:rPr>
                      <w:rFonts w:asciiTheme="minorEastAsia" w:eastAsiaTheme="minorEastAsia" w:hAnsiTheme="minorEastAsia" w:cs="Arial"/>
                      <w:color w:val="0070C0"/>
                      <w:sz w:val="22"/>
                      <w:szCs w:val="22"/>
                    </w:rPr>
                  </w:pPr>
                </w:p>
              </w:tc>
              <w:tc>
                <w:tcPr>
                  <w:tcW w:w="1134" w:type="dxa"/>
                  <w:vAlign w:val="center"/>
                </w:tcPr>
                <w:p w14:paraId="378BB5D7" w14:textId="77777777" w:rsidR="00C2371F" w:rsidRPr="00104B80" w:rsidRDefault="00C2371F" w:rsidP="00C2371F">
                  <w:pPr>
                    <w:jc w:val="center"/>
                    <w:rPr>
                      <w:rFonts w:asciiTheme="minorEastAsia" w:eastAsiaTheme="minorEastAsia" w:hAnsiTheme="minorEastAsia" w:cs="Arial"/>
                      <w:color w:val="0070C0"/>
                      <w:sz w:val="22"/>
                      <w:szCs w:val="22"/>
                    </w:rPr>
                  </w:pPr>
                </w:p>
              </w:tc>
              <w:tc>
                <w:tcPr>
                  <w:tcW w:w="1276" w:type="dxa"/>
                  <w:vAlign w:val="center"/>
                </w:tcPr>
                <w:p w14:paraId="05CBD472" w14:textId="77777777" w:rsidR="00C2371F" w:rsidRPr="00104B80" w:rsidRDefault="00C2371F" w:rsidP="00C2371F">
                  <w:pPr>
                    <w:jc w:val="center"/>
                    <w:rPr>
                      <w:rFonts w:asciiTheme="minorEastAsia" w:eastAsiaTheme="minorEastAsia" w:hAnsiTheme="minorEastAsia" w:cs="Arial"/>
                      <w:color w:val="0070C0"/>
                      <w:sz w:val="22"/>
                      <w:szCs w:val="22"/>
                    </w:rPr>
                  </w:pPr>
                </w:p>
              </w:tc>
              <w:tc>
                <w:tcPr>
                  <w:tcW w:w="1276" w:type="dxa"/>
                  <w:vAlign w:val="center"/>
                </w:tcPr>
                <w:p w14:paraId="77A1DCFF" w14:textId="77777777" w:rsidR="00C2371F" w:rsidRPr="00104B80" w:rsidRDefault="00C2371F" w:rsidP="00C2371F">
                  <w:pPr>
                    <w:jc w:val="center"/>
                    <w:rPr>
                      <w:rFonts w:asciiTheme="minorEastAsia" w:eastAsiaTheme="minorEastAsia" w:hAnsiTheme="minorEastAsia" w:cs="Arial"/>
                      <w:color w:val="0070C0"/>
                      <w:sz w:val="22"/>
                      <w:szCs w:val="22"/>
                    </w:rPr>
                  </w:pPr>
                </w:p>
              </w:tc>
              <w:tc>
                <w:tcPr>
                  <w:tcW w:w="1276" w:type="dxa"/>
                  <w:vAlign w:val="center"/>
                </w:tcPr>
                <w:p w14:paraId="17A81CB3" w14:textId="77777777" w:rsidR="00C2371F" w:rsidRPr="00104B80" w:rsidRDefault="00C2371F" w:rsidP="00C2371F">
                  <w:pPr>
                    <w:jc w:val="center"/>
                    <w:rPr>
                      <w:rFonts w:asciiTheme="minorEastAsia" w:eastAsiaTheme="minorEastAsia" w:hAnsiTheme="minorEastAsia" w:cs="Arial"/>
                      <w:color w:val="0070C0"/>
                      <w:sz w:val="22"/>
                      <w:szCs w:val="22"/>
                    </w:rPr>
                  </w:pPr>
                </w:p>
              </w:tc>
            </w:tr>
            <w:tr w:rsidR="00C2371F" w:rsidRPr="00104B80" w14:paraId="2B59669F" w14:textId="77777777" w:rsidTr="001B458E">
              <w:trPr>
                <w:trHeight w:val="454"/>
                <w:jc w:val="center"/>
              </w:trPr>
              <w:tc>
                <w:tcPr>
                  <w:tcW w:w="1737" w:type="dxa"/>
                  <w:tcBorders>
                    <w:right w:val="double" w:sz="4" w:space="0" w:color="auto"/>
                  </w:tcBorders>
                  <w:vAlign w:val="center"/>
                </w:tcPr>
                <w:p w14:paraId="696E9784" w14:textId="77777777" w:rsidR="00C2371F" w:rsidRPr="00104B80" w:rsidRDefault="00C2371F" w:rsidP="00C2371F">
                  <w:pPr>
                    <w:jc w:val="center"/>
                    <w:rPr>
                      <w:rFonts w:asciiTheme="minorEastAsia" w:eastAsiaTheme="minorEastAsia" w:hAnsiTheme="minorEastAsia" w:cs="Arial"/>
                      <w:color w:val="0070C0"/>
                      <w:sz w:val="22"/>
                      <w:szCs w:val="22"/>
                    </w:rPr>
                  </w:pPr>
                  <w:r w:rsidRPr="00104B80">
                    <w:rPr>
                      <w:rFonts w:asciiTheme="minorEastAsia" w:eastAsiaTheme="minorEastAsia" w:hAnsiTheme="minorEastAsia" w:cs="Arial" w:hint="eastAsia"/>
                      <w:color w:val="0070C0"/>
                      <w:sz w:val="22"/>
                      <w:szCs w:val="22"/>
                    </w:rPr>
                    <w:t>適格性確認</w:t>
                  </w:r>
                </w:p>
              </w:tc>
              <w:tc>
                <w:tcPr>
                  <w:tcW w:w="1382" w:type="dxa"/>
                  <w:tcBorders>
                    <w:left w:val="double" w:sz="4" w:space="0" w:color="auto"/>
                  </w:tcBorders>
                  <w:vAlign w:val="center"/>
                </w:tcPr>
                <w:p w14:paraId="52B79B10" w14:textId="77777777" w:rsidR="00C2371F" w:rsidRPr="00104B80" w:rsidRDefault="00C2371F" w:rsidP="00C2371F">
                  <w:pPr>
                    <w:jc w:val="center"/>
                    <w:rPr>
                      <w:rFonts w:asciiTheme="minorEastAsia" w:eastAsiaTheme="minorEastAsia" w:hAnsiTheme="minorEastAsia" w:cs="Arial"/>
                      <w:color w:val="0070C0"/>
                      <w:sz w:val="22"/>
                      <w:szCs w:val="22"/>
                    </w:rPr>
                  </w:pPr>
                  <w:r w:rsidRPr="00104B80">
                    <w:rPr>
                      <w:rFonts w:asciiTheme="minorEastAsia" w:eastAsiaTheme="minorEastAsia" w:hAnsiTheme="minorEastAsia" w:cs="Arial"/>
                      <w:color w:val="0070C0"/>
                      <w:sz w:val="22"/>
                      <w:szCs w:val="22"/>
                    </w:rPr>
                    <w:t>●</w:t>
                  </w:r>
                </w:p>
              </w:tc>
              <w:tc>
                <w:tcPr>
                  <w:tcW w:w="1134" w:type="dxa"/>
                  <w:vAlign w:val="center"/>
                </w:tcPr>
                <w:p w14:paraId="68C4952B" w14:textId="77777777" w:rsidR="00C2371F" w:rsidRPr="00104B80" w:rsidRDefault="00C2371F" w:rsidP="00C2371F">
                  <w:pPr>
                    <w:jc w:val="center"/>
                    <w:rPr>
                      <w:rFonts w:asciiTheme="minorEastAsia" w:eastAsiaTheme="minorEastAsia" w:hAnsiTheme="minorEastAsia" w:cs="Arial"/>
                      <w:color w:val="0070C0"/>
                      <w:sz w:val="22"/>
                      <w:szCs w:val="22"/>
                    </w:rPr>
                  </w:pPr>
                </w:p>
              </w:tc>
              <w:tc>
                <w:tcPr>
                  <w:tcW w:w="1134" w:type="dxa"/>
                  <w:vAlign w:val="center"/>
                </w:tcPr>
                <w:p w14:paraId="589B8316" w14:textId="77777777" w:rsidR="00C2371F" w:rsidRPr="00104B80" w:rsidRDefault="00C2371F" w:rsidP="00C2371F">
                  <w:pPr>
                    <w:jc w:val="center"/>
                    <w:rPr>
                      <w:rFonts w:asciiTheme="minorEastAsia" w:eastAsiaTheme="minorEastAsia" w:hAnsiTheme="minorEastAsia" w:cs="Arial"/>
                      <w:color w:val="0070C0"/>
                      <w:sz w:val="22"/>
                      <w:szCs w:val="22"/>
                    </w:rPr>
                  </w:pPr>
                </w:p>
              </w:tc>
              <w:tc>
                <w:tcPr>
                  <w:tcW w:w="1276" w:type="dxa"/>
                  <w:vAlign w:val="center"/>
                </w:tcPr>
                <w:p w14:paraId="6100D57B" w14:textId="77777777" w:rsidR="00C2371F" w:rsidRPr="00104B80" w:rsidRDefault="00C2371F" w:rsidP="00C2371F">
                  <w:pPr>
                    <w:jc w:val="center"/>
                    <w:rPr>
                      <w:rFonts w:asciiTheme="minorEastAsia" w:eastAsiaTheme="minorEastAsia" w:hAnsiTheme="minorEastAsia" w:cs="Arial"/>
                      <w:color w:val="0070C0"/>
                      <w:sz w:val="22"/>
                      <w:szCs w:val="22"/>
                    </w:rPr>
                  </w:pPr>
                </w:p>
              </w:tc>
              <w:tc>
                <w:tcPr>
                  <w:tcW w:w="1276" w:type="dxa"/>
                  <w:vAlign w:val="center"/>
                </w:tcPr>
                <w:p w14:paraId="780ABE80" w14:textId="77777777" w:rsidR="00C2371F" w:rsidRPr="00104B80" w:rsidRDefault="00C2371F" w:rsidP="00C2371F">
                  <w:pPr>
                    <w:jc w:val="center"/>
                    <w:rPr>
                      <w:rFonts w:asciiTheme="minorEastAsia" w:eastAsiaTheme="minorEastAsia" w:hAnsiTheme="minorEastAsia" w:cs="Arial"/>
                      <w:color w:val="0070C0"/>
                      <w:sz w:val="22"/>
                      <w:szCs w:val="22"/>
                    </w:rPr>
                  </w:pPr>
                </w:p>
              </w:tc>
              <w:tc>
                <w:tcPr>
                  <w:tcW w:w="1276" w:type="dxa"/>
                  <w:vAlign w:val="center"/>
                </w:tcPr>
                <w:p w14:paraId="4F3B2724" w14:textId="77777777" w:rsidR="00C2371F" w:rsidRPr="00104B80" w:rsidRDefault="00C2371F" w:rsidP="00C2371F">
                  <w:pPr>
                    <w:jc w:val="center"/>
                    <w:rPr>
                      <w:rFonts w:asciiTheme="minorEastAsia" w:eastAsiaTheme="minorEastAsia" w:hAnsiTheme="minorEastAsia" w:cs="Arial"/>
                      <w:color w:val="0070C0"/>
                      <w:sz w:val="22"/>
                      <w:szCs w:val="22"/>
                    </w:rPr>
                  </w:pPr>
                </w:p>
              </w:tc>
            </w:tr>
            <w:tr w:rsidR="00C2371F" w:rsidRPr="00104B80" w14:paraId="3A602A1D" w14:textId="77777777" w:rsidTr="001B458E">
              <w:trPr>
                <w:trHeight w:val="454"/>
                <w:jc w:val="center"/>
              </w:trPr>
              <w:tc>
                <w:tcPr>
                  <w:tcW w:w="1737" w:type="dxa"/>
                  <w:tcBorders>
                    <w:right w:val="double" w:sz="4" w:space="0" w:color="auto"/>
                  </w:tcBorders>
                  <w:vAlign w:val="center"/>
                </w:tcPr>
                <w:p w14:paraId="1FC2B3BC" w14:textId="77777777" w:rsidR="00C2371F" w:rsidRPr="00104B80" w:rsidRDefault="00C2371F" w:rsidP="00C2371F">
                  <w:pPr>
                    <w:jc w:val="center"/>
                    <w:rPr>
                      <w:rFonts w:asciiTheme="minorEastAsia" w:eastAsiaTheme="minorEastAsia" w:hAnsiTheme="minorEastAsia" w:cs="Arial"/>
                      <w:color w:val="0070C0"/>
                      <w:sz w:val="22"/>
                      <w:szCs w:val="22"/>
                    </w:rPr>
                  </w:pPr>
                  <w:r w:rsidRPr="00104B80">
                    <w:rPr>
                      <w:rFonts w:asciiTheme="minorEastAsia" w:eastAsiaTheme="minorEastAsia" w:hAnsiTheme="minorEastAsia" w:hint="eastAsia"/>
                      <w:color w:val="0070C0"/>
                      <w:sz w:val="22"/>
                      <w:szCs w:val="22"/>
                    </w:rPr>
                    <w:t>血液・尿検査</w:t>
                  </w:r>
                </w:p>
              </w:tc>
              <w:tc>
                <w:tcPr>
                  <w:tcW w:w="1382" w:type="dxa"/>
                  <w:tcBorders>
                    <w:left w:val="double" w:sz="4" w:space="0" w:color="auto"/>
                  </w:tcBorders>
                  <w:vAlign w:val="center"/>
                </w:tcPr>
                <w:p w14:paraId="0B760233" w14:textId="77777777" w:rsidR="00C2371F" w:rsidRPr="00104B80" w:rsidRDefault="00C2371F" w:rsidP="00C2371F">
                  <w:pPr>
                    <w:jc w:val="center"/>
                    <w:rPr>
                      <w:rFonts w:asciiTheme="minorEastAsia" w:eastAsiaTheme="minorEastAsia" w:hAnsiTheme="minorEastAsia" w:cs="Arial"/>
                      <w:color w:val="0070C0"/>
                      <w:sz w:val="22"/>
                      <w:szCs w:val="22"/>
                    </w:rPr>
                  </w:pPr>
                  <w:r w:rsidRPr="00104B80">
                    <w:rPr>
                      <w:rFonts w:asciiTheme="minorEastAsia" w:eastAsiaTheme="minorEastAsia" w:hAnsiTheme="minorEastAsia" w:cs="Arial"/>
                      <w:color w:val="0070C0"/>
                      <w:sz w:val="22"/>
                      <w:szCs w:val="22"/>
                    </w:rPr>
                    <w:t>●</w:t>
                  </w:r>
                </w:p>
              </w:tc>
              <w:tc>
                <w:tcPr>
                  <w:tcW w:w="1134" w:type="dxa"/>
                  <w:vAlign w:val="center"/>
                </w:tcPr>
                <w:p w14:paraId="493F1C45" w14:textId="77777777" w:rsidR="00C2371F" w:rsidRPr="00104B80" w:rsidRDefault="00C2371F" w:rsidP="00C2371F">
                  <w:pPr>
                    <w:jc w:val="center"/>
                    <w:rPr>
                      <w:rFonts w:asciiTheme="minorEastAsia" w:eastAsiaTheme="minorEastAsia" w:hAnsiTheme="minorEastAsia" w:cs="Arial"/>
                      <w:color w:val="0070C0"/>
                      <w:sz w:val="22"/>
                      <w:szCs w:val="22"/>
                    </w:rPr>
                  </w:pPr>
                </w:p>
              </w:tc>
              <w:tc>
                <w:tcPr>
                  <w:tcW w:w="1134" w:type="dxa"/>
                  <w:vAlign w:val="center"/>
                </w:tcPr>
                <w:p w14:paraId="152C5052" w14:textId="77777777" w:rsidR="00C2371F" w:rsidRPr="00104B80" w:rsidRDefault="00C2371F" w:rsidP="00C2371F">
                  <w:pPr>
                    <w:jc w:val="center"/>
                    <w:rPr>
                      <w:rFonts w:asciiTheme="minorEastAsia" w:eastAsiaTheme="minorEastAsia" w:hAnsiTheme="minorEastAsia" w:cs="Arial"/>
                      <w:color w:val="0070C0"/>
                      <w:sz w:val="22"/>
                      <w:szCs w:val="22"/>
                    </w:rPr>
                  </w:pPr>
                  <w:r w:rsidRPr="00104B80">
                    <w:rPr>
                      <w:rFonts w:asciiTheme="minorEastAsia" w:eastAsiaTheme="minorEastAsia" w:hAnsiTheme="minorEastAsia" w:cs="Arial"/>
                      <w:color w:val="0070C0"/>
                      <w:sz w:val="22"/>
                      <w:szCs w:val="22"/>
                    </w:rPr>
                    <w:t>●</w:t>
                  </w:r>
                </w:p>
              </w:tc>
              <w:tc>
                <w:tcPr>
                  <w:tcW w:w="1276" w:type="dxa"/>
                  <w:vAlign w:val="center"/>
                </w:tcPr>
                <w:p w14:paraId="601217AE" w14:textId="77777777" w:rsidR="00C2371F" w:rsidRPr="00104B80" w:rsidRDefault="00C2371F" w:rsidP="00C2371F">
                  <w:pPr>
                    <w:jc w:val="center"/>
                    <w:rPr>
                      <w:rFonts w:asciiTheme="minorEastAsia" w:eastAsiaTheme="minorEastAsia" w:hAnsiTheme="minorEastAsia" w:cs="Arial"/>
                      <w:color w:val="0070C0"/>
                      <w:sz w:val="22"/>
                      <w:szCs w:val="22"/>
                    </w:rPr>
                  </w:pPr>
                </w:p>
              </w:tc>
              <w:tc>
                <w:tcPr>
                  <w:tcW w:w="1276" w:type="dxa"/>
                  <w:vAlign w:val="center"/>
                </w:tcPr>
                <w:p w14:paraId="31234966" w14:textId="77777777" w:rsidR="00C2371F" w:rsidRPr="00104B80" w:rsidRDefault="00C2371F" w:rsidP="00C2371F">
                  <w:pPr>
                    <w:jc w:val="center"/>
                    <w:rPr>
                      <w:rFonts w:asciiTheme="minorEastAsia" w:eastAsiaTheme="minorEastAsia" w:hAnsiTheme="minorEastAsia" w:cs="Arial"/>
                      <w:color w:val="0070C0"/>
                      <w:sz w:val="22"/>
                      <w:szCs w:val="22"/>
                    </w:rPr>
                  </w:pPr>
                  <w:r w:rsidRPr="00104B80">
                    <w:rPr>
                      <w:rFonts w:asciiTheme="minorEastAsia" w:eastAsiaTheme="minorEastAsia" w:hAnsiTheme="minorEastAsia" w:cs="Arial"/>
                      <w:color w:val="0070C0"/>
                      <w:sz w:val="22"/>
                      <w:szCs w:val="22"/>
                    </w:rPr>
                    <w:t>●</w:t>
                  </w:r>
                </w:p>
              </w:tc>
              <w:tc>
                <w:tcPr>
                  <w:tcW w:w="1276" w:type="dxa"/>
                  <w:vAlign w:val="center"/>
                </w:tcPr>
                <w:p w14:paraId="31C3AA11" w14:textId="77777777" w:rsidR="00C2371F" w:rsidRPr="00104B80" w:rsidRDefault="00C2371F" w:rsidP="00C2371F">
                  <w:pPr>
                    <w:jc w:val="center"/>
                    <w:rPr>
                      <w:rFonts w:asciiTheme="minorEastAsia" w:eastAsiaTheme="minorEastAsia" w:hAnsiTheme="minorEastAsia" w:cs="Arial"/>
                      <w:color w:val="0070C0"/>
                      <w:sz w:val="22"/>
                      <w:szCs w:val="22"/>
                    </w:rPr>
                  </w:pPr>
                  <w:r w:rsidRPr="00104B80">
                    <w:rPr>
                      <w:rFonts w:asciiTheme="minorEastAsia" w:eastAsiaTheme="minorEastAsia" w:hAnsiTheme="minorEastAsia" w:cs="Arial"/>
                      <w:color w:val="0070C0"/>
                      <w:sz w:val="22"/>
                      <w:szCs w:val="22"/>
                    </w:rPr>
                    <w:t>●</w:t>
                  </w:r>
                </w:p>
              </w:tc>
            </w:tr>
            <w:tr w:rsidR="00C2371F" w:rsidRPr="00104B80" w14:paraId="55D47147" w14:textId="77777777" w:rsidTr="001B458E">
              <w:trPr>
                <w:trHeight w:val="454"/>
                <w:jc w:val="center"/>
              </w:trPr>
              <w:tc>
                <w:tcPr>
                  <w:tcW w:w="1737" w:type="dxa"/>
                  <w:tcBorders>
                    <w:right w:val="double" w:sz="4" w:space="0" w:color="auto"/>
                  </w:tcBorders>
                  <w:vAlign w:val="center"/>
                </w:tcPr>
                <w:p w14:paraId="163C6F82" w14:textId="77777777" w:rsidR="00C2371F" w:rsidRPr="00104B80" w:rsidRDefault="00C2371F" w:rsidP="00C2371F">
                  <w:pPr>
                    <w:jc w:val="center"/>
                    <w:rPr>
                      <w:rFonts w:asciiTheme="minorEastAsia" w:eastAsiaTheme="minorEastAsia" w:hAnsiTheme="minorEastAsia" w:cs="Arial"/>
                      <w:color w:val="0070C0"/>
                      <w:sz w:val="22"/>
                      <w:szCs w:val="22"/>
                    </w:rPr>
                  </w:pPr>
                  <w:r w:rsidRPr="00104B80">
                    <w:rPr>
                      <w:rFonts w:asciiTheme="minorEastAsia" w:eastAsiaTheme="minorEastAsia" w:hAnsiTheme="minorEastAsia" w:hint="eastAsia"/>
                      <w:color w:val="0070C0"/>
                      <w:sz w:val="22"/>
                      <w:szCs w:val="22"/>
                    </w:rPr>
                    <w:t>特殊検査など</w:t>
                  </w:r>
                </w:p>
              </w:tc>
              <w:tc>
                <w:tcPr>
                  <w:tcW w:w="1382" w:type="dxa"/>
                  <w:tcBorders>
                    <w:left w:val="double" w:sz="4" w:space="0" w:color="auto"/>
                  </w:tcBorders>
                  <w:vAlign w:val="center"/>
                </w:tcPr>
                <w:p w14:paraId="278E80F4" w14:textId="77777777" w:rsidR="00C2371F" w:rsidRPr="00104B80" w:rsidRDefault="00C2371F" w:rsidP="00C2371F">
                  <w:pPr>
                    <w:jc w:val="center"/>
                    <w:rPr>
                      <w:rFonts w:asciiTheme="minorEastAsia" w:eastAsiaTheme="minorEastAsia" w:hAnsiTheme="minorEastAsia" w:cs="Arial"/>
                      <w:color w:val="0070C0"/>
                      <w:sz w:val="22"/>
                      <w:szCs w:val="22"/>
                    </w:rPr>
                  </w:pPr>
                </w:p>
              </w:tc>
              <w:tc>
                <w:tcPr>
                  <w:tcW w:w="1134" w:type="dxa"/>
                  <w:vAlign w:val="center"/>
                </w:tcPr>
                <w:p w14:paraId="20F5E95C" w14:textId="77777777" w:rsidR="00C2371F" w:rsidRPr="00104B80" w:rsidRDefault="00C2371F" w:rsidP="00C2371F">
                  <w:pPr>
                    <w:jc w:val="center"/>
                    <w:rPr>
                      <w:rFonts w:asciiTheme="minorEastAsia" w:eastAsiaTheme="minorEastAsia" w:hAnsiTheme="minorEastAsia" w:cs="Arial"/>
                      <w:color w:val="0070C0"/>
                      <w:sz w:val="22"/>
                      <w:szCs w:val="22"/>
                    </w:rPr>
                  </w:pPr>
                  <w:r w:rsidRPr="00104B80">
                    <w:rPr>
                      <w:rFonts w:asciiTheme="minorEastAsia" w:eastAsiaTheme="minorEastAsia" w:hAnsiTheme="minorEastAsia" w:cs="Arial"/>
                      <w:color w:val="0070C0"/>
                      <w:sz w:val="22"/>
                      <w:szCs w:val="22"/>
                    </w:rPr>
                    <w:t>●</w:t>
                  </w:r>
                </w:p>
              </w:tc>
              <w:tc>
                <w:tcPr>
                  <w:tcW w:w="1134" w:type="dxa"/>
                  <w:vAlign w:val="center"/>
                </w:tcPr>
                <w:p w14:paraId="1506244C" w14:textId="77777777" w:rsidR="00C2371F" w:rsidRPr="00104B80" w:rsidRDefault="00C2371F" w:rsidP="00C2371F">
                  <w:pPr>
                    <w:jc w:val="center"/>
                    <w:rPr>
                      <w:rFonts w:asciiTheme="minorEastAsia" w:eastAsiaTheme="minorEastAsia" w:hAnsiTheme="minorEastAsia" w:cs="Arial"/>
                      <w:color w:val="0070C0"/>
                      <w:sz w:val="22"/>
                      <w:szCs w:val="22"/>
                    </w:rPr>
                  </w:pPr>
                </w:p>
              </w:tc>
              <w:tc>
                <w:tcPr>
                  <w:tcW w:w="1276" w:type="dxa"/>
                  <w:vAlign w:val="center"/>
                </w:tcPr>
                <w:p w14:paraId="27AB4217" w14:textId="77777777" w:rsidR="00C2371F" w:rsidRPr="00104B80" w:rsidRDefault="00C2371F" w:rsidP="00C2371F">
                  <w:pPr>
                    <w:jc w:val="center"/>
                    <w:rPr>
                      <w:rFonts w:asciiTheme="minorEastAsia" w:eastAsiaTheme="minorEastAsia" w:hAnsiTheme="minorEastAsia" w:cs="Arial"/>
                      <w:color w:val="0070C0"/>
                      <w:sz w:val="22"/>
                      <w:szCs w:val="22"/>
                    </w:rPr>
                  </w:pPr>
                  <w:r w:rsidRPr="00104B80">
                    <w:rPr>
                      <w:rFonts w:asciiTheme="minorEastAsia" w:eastAsiaTheme="minorEastAsia" w:hAnsiTheme="minorEastAsia" w:cs="Arial"/>
                      <w:color w:val="0070C0"/>
                      <w:sz w:val="22"/>
                      <w:szCs w:val="22"/>
                    </w:rPr>
                    <w:t>●</w:t>
                  </w:r>
                </w:p>
              </w:tc>
              <w:tc>
                <w:tcPr>
                  <w:tcW w:w="1276" w:type="dxa"/>
                  <w:vAlign w:val="center"/>
                </w:tcPr>
                <w:p w14:paraId="701334F5" w14:textId="77777777" w:rsidR="00C2371F" w:rsidRPr="00104B80" w:rsidRDefault="00C2371F" w:rsidP="00C2371F">
                  <w:pPr>
                    <w:jc w:val="center"/>
                    <w:rPr>
                      <w:rFonts w:asciiTheme="minorEastAsia" w:eastAsiaTheme="minorEastAsia" w:hAnsiTheme="minorEastAsia" w:cs="Arial"/>
                      <w:color w:val="0070C0"/>
                      <w:sz w:val="22"/>
                      <w:szCs w:val="22"/>
                    </w:rPr>
                  </w:pPr>
                </w:p>
              </w:tc>
              <w:tc>
                <w:tcPr>
                  <w:tcW w:w="1276" w:type="dxa"/>
                  <w:vAlign w:val="center"/>
                </w:tcPr>
                <w:p w14:paraId="2BE39B95" w14:textId="77777777" w:rsidR="00C2371F" w:rsidRPr="00104B80" w:rsidRDefault="00C2371F" w:rsidP="00C2371F">
                  <w:pPr>
                    <w:jc w:val="center"/>
                    <w:rPr>
                      <w:rFonts w:asciiTheme="minorEastAsia" w:eastAsiaTheme="minorEastAsia" w:hAnsiTheme="minorEastAsia" w:cs="Arial"/>
                      <w:color w:val="0070C0"/>
                      <w:sz w:val="22"/>
                      <w:szCs w:val="22"/>
                    </w:rPr>
                  </w:pPr>
                  <w:r w:rsidRPr="00104B80">
                    <w:rPr>
                      <w:rFonts w:asciiTheme="minorEastAsia" w:eastAsiaTheme="minorEastAsia" w:hAnsiTheme="minorEastAsia" w:cs="Arial"/>
                      <w:color w:val="0070C0"/>
                      <w:sz w:val="22"/>
                      <w:szCs w:val="22"/>
                    </w:rPr>
                    <w:t>●</w:t>
                  </w:r>
                </w:p>
              </w:tc>
            </w:tr>
            <w:tr w:rsidR="00C2371F" w:rsidRPr="00104B80" w14:paraId="22DC8CD0" w14:textId="77777777" w:rsidTr="001B458E">
              <w:trPr>
                <w:trHeight w:val="454"/>
                <w:jc w:val="center"/>
              </w:trPr>
              <w:tc>
                <w:tcPr>
                  <w:tcW w:w="1737" w:type="dxa"/>
                  <w:tcBorders>
                    <w:right w:val="double" w:sz="4" w:space="0" w:color="auto"/>
                  </w:tcBorders>
                  <w:vAlign w:val="center"/>
                </w:tcPr>
                <w:p w14:paraId="520A9BF1" w14:textId="77777777" w:rsidR="00C2371F" w:rsidRPr="00104B80" w:rsidRDefault="00C2371F" w:rsidP="00C2371F">
                  <w:pPr>
                    <w:jc w:val="center"/>
                    <w:rPr>
                      <w:rFonts w:asciiTheme="minorEastAsia" w:eastAsiaTheme="minorEastAsia" w:hAnsiTheme="minorEastAsia" w:cs="Arial"/>
                      <w:color w:val="0070C0"/>
                      <w:sz w:val="22"/>
                      <w:szCs w:val="22"/>
                    </w:rPr>
                  </w:pPr>
                  <w:r w:rsidRPr="00104B80">
                    <w:rPr>
                      <w:rFonts w:asciiTheme="minorEastAsia" w:eastAsiaTheme="minorEastAsia" w:hAnsiTheme="minorEastAsia" w:cs="Arial" w:hint="eastAsia"/>
                      <w:color w:val="0070C0"/>
                      <w:sz w:val="22"/>
                      <w:szCs w:val="22"/>
                    </w:rPr>
                    <w:t>副作用の調査</w:t>
                  </w:r>
                </w:p>
              </w:tc>
              <w:tc>
                <w:tcPr>
                  <w:tcW w:w="7478" w:type="dxa"/>
                  <w:gridSpan w:val="6"/>
                  <w:tcBorders>
                    <w:left w:val="double" w:sz="4" w:space="0" w:color="auto"/>
                  </w:tcBorders>
                  <w:vAlign w:val="center"/>
                </w:tcPr>
                <w:p w14:paraId="7C0D3CA5" w14:textId="77777777" w:rsidR="00C2371F" w:rsidRPr="00104B80" w:rsidRDefault="00C2371F" w:rsidP="00C2371F">
                  <w:pPr>
                    <w:jc w:val="center"/>
                    <w:rPr>
                      <w:rFonts w:asciiTheme="minorEastAsia" w:eastAsiaTheme="minorEastAsia" w:hAnsiTheme="minorEastAsia" w:cs="Arial"/>
                      <w:noProof/>
                      <w:color w:val="0070C0"/>
                      <w:sz w:val="22"/>
                      <w:szCs w:val="22"/>
                    </w:rPr>
                  </w:pPr>
                  <w:r w:rsidRPr="00104B80">
                    <w:rPr>
                      <w:rFonts w:asciiTheme="minorEastAsia" w:eastAsiaTheme="minorEastAsia" w:hAnsiTheme="minorEastAsia" w:cs="Arial"/>
                      <w:noProof/>
                      <w:color w:val="0070C0"/>
                      <w:sz w:val="22"/>
                      <w:szCs w:val="22"/>
                    </w:rPr>
                    <mc:AlternateContent>
                      <mc:Choice Requires="wps">
                        <w:drawing>
                          <wp:anchor distT="4294967294" distB="4294967294" distL="114300" distR="114300" simplePos="0" relativeHeight="251712512" behindDoc="0" locked="0" layoutInCell="1" allowOverlap="1" wp14:anchorId="0FB871A9" wp14:editId="31ED0DE1">
                            <wp:simplePos x="0" y="0"/>
                            <wp:positionH relativeFrom="column">
                              <wp:posOffset>424180</wp:posOffset>
                            </wp:positionH>
                            <wp:positionV relativeFrom="paragraph">
                              <wp:posOffset>113029</wp:posOffset>
                            </wp:positionV>
                            <wp:extent cx="3267075" cy="0"/>
                            <wp:effectExtent l="38100" t="76200" r="28575" b="95250"/>
                            <wp:wrapNone/>
                            <wp:docPr id="6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0"/>
                                    </a:xfrm>
                                    <a:prstGeom prst="line">
                                      <a:avLst/>
                                    </a:prstGeom>
                                    <a:noFill/>
                                    <a:ln w="1905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506A3" id="Line 21" o:spid="_x0000_s1026" style="position:absolute;left:0;text-align:left;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4pt,8.9pt" to="290.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" strokecolor="#0070c0" strokeweight="1.5pt">
                            <v:stroke startarrow="block" endarrow="block"/>
                          </v:line>
                        </w:pict>
                      </mc:Fallback>
                    </mc:AlternateContent>
                  </w:r>
                </w:p>
              </w:tc>
            </w:tr>
          </w:tbl>
          <w:p w14:paraId="5A66D668" w14:textId="13B5EBC7" w:rsidR="00802BD5" w:rsidRDefault="00802BD5" w:rsidP="00C2371F">
            <w:pPr>
              <w:rPr>
                <w:rFonts w:asciiTheme="minorEastAsia" w:eastAsiaTheme="minorEastAsia" w:hAnsiTheme="minorEastAsia"/>
                <w:color w:val="0000FF"/>
                <w:sz w:val="22"/>
                <w:szCs w:val="22"/>
              </w:rPr>
            </w:pPr>
          </w:p>
          <w:p w14:paraId="570400C9" w14:textId="17C51E2F" w:rsidR="00817340" w:rsidRDefault="00817340" w:rsidP="00817340">
            <w:pPr>
              <w:pStyle w:val="3"/>
              <w:ind w:leftChars="0" w:left="0" w:firstLineChars="0" w:firstLine="0"/>
              <w:rPr>
                <w:rFonts w:asciiTheme="minorEastAsia" w:eastAsiaTheme="minorEastAsia" w:hAnsiTheme="minorEastAsia"/>
                <w:b/>
                <w:color w:val="0070C0"/>
                <w:sz w:val="22"/>
                <w:szCs w:val="22"/>
              </w:rPr>
            </w:pPr>
            <w:r w:rsidRPr="004512AE">
              <w:rPr>
                <w:rFonts w:asciiTheme="minorEastAsia" w:eastAsiaTheme="minorEastAsia" w:hAnsiTheme="minorEastAsia" w:hint="eastAsia"/>
                <w:b/>
                <w:color w:val="0070C0"/>
                <w:sz w:val="22"/>
                <w:szCs w:val="22"/>
              </w:rPr>
              <w:t>4-</w:t>
            </w:r>
            <w:r w:rsidR="00107899">
              <w:rPr>
                <w:rFonts w:asciiTheme="minorEastAsia" w:eastAsiaTheme="minorEastAsia" w:hAnsiTheme="minorEastAsia"/>
                <w:b/>
                <w:color w:val="0070C0"/>
                <w:sz w:val="22"/>
                <w:szCs w:val="22"/>
              </w:rPr>
              <w:t>6</w:t>
            </w:r>
            <w:r w:rsidRPr="004512AE">
              <w:rPr>
                <w:rFonts w:asciiTheme="minorEastAsia" w:eastAsiaTheme="minorEastAsia" w:hAnsiTheme="minorEastAsia" w:hint="eastAsia"/>
                <w:b/>
                <w:color w:val="0070C0"/>
                <w:sz w:val="22"/>
                <w:szCs w:val="22"/>
              </w:rPr>
              <w:t>-</w:t>
            </w:r>
            <w:r>
              <w:rPr>
                <w:rFonts w:asciiTheme="minorEastAsia" w:eastAsiaTheme="minorEastAsia" w:hAnsiTheme="minorEastAsia" w:hint="eastAsia"/>
                <w:b/>
                <w:color w:val="0070C0"/>
                <w:sz w:val="22"/>
                <w:szCs w:val="22"/>
              </w:rPr>
              <w:t>4</w:t>
            </w:r>
            <w:r w:rsidRPr="004512AE">
              <w:rPr>
                <w:rFonts w:asciiTheme="minorEastAsia" w:eastAsiaTheme="minorEastAsia" w:hAnsiTheme="minorEastAsia" w:hint="eastAsia"/>
                <w:b/>
                <w:color w:val="0070C0"/>
                <w:sz w:val="22"/>
                <w:szCs w:val="22"/>
              </w:rPr>
              <w:t>.研究中止基準</w:t>
            </w:r>
            <w:r>
              <w:rPr>
                <w:rFonts w:asciiTheme="minorEastAsia" w:eastAsiaTheme="minorEastAsia" w:hAnsiTheme="minorEastAsia" w:hint="eastAsia"/>
                <w:b/>
                <w:color w:val="0070C0"/>
                <w:sz w:val="22"/>
                <w:szCs w:val="22"/>
              </w:rPr>
              <w:t>（個々の研究対象者における中止基準）</w:t>
            </w:r>
          </w:p>
          <w:p w14:paraId="4725E0BD" w14:textId="77777777" w:rsidR="00247E90" w:rsidRPr="00D65987" w:rsidRDefault="00247E90" w:rsidP="00247E90">
            <w:pPr>
              <w:rPr>
                <w:rFonts w:asciiTheme="minorEastAsia" w:eastAsiaTheme="minorEastAsia" w:hAnsiTheme="minorEastAsia"/>
                <w:color w:val="0070C0"/>
                <w:sz w:val="22"/>
                <w:szCs w:val="22"/>
              </w:rPr>
            </w:pPr>
            <w:r>
              <w:rPr>
                <w:rFonts w:asciiTheme="minorEastAsia" w:eastAsiaTheme="minorEastAsia" w:hAnsiTheme="minorEastAsia" w:hint="eastAsia"/>
                <w:color w:val="FF0000"/>
                <w:sz w:val="22"/>
                <w:szCs w:val="22"/>
              </w:rPr>
              <w:t>※</w:t>
            </w:r>
            <w:r w:rsidRPr="00817340">
              <w:rPr>
                <w:rFonts w:asciiTheme="minorEastAsia" w:eastAsiaTheme="minorEastAsia" w:hAnsiTheme="minorEastAsia" w:hint="eastAsia"/>
                <w:color w:val="FF0000"/>
                <w:sz w:val="22"/>
                <w:szCs w:val="22"/>
              </w:rPr>
              <w:t>研究計画書14に記載した場合は省略可能です。「</w:t>
            </w:r>
            <w:r w:rsidRPr="00247E90">
              <w:rPr>
                <w:rFonts w:asciiTheme="minorEastAsia" w:eastAsiaTheme="minorEastAsia" w:hAnsiTheme="minorEastAsia" w:hint="eastAsia"/>
                <w:b/>
                <w:color w:val="FF0000"/>
                <w:sz w:val="22"/>
                <w:szCs w:val="22"/>
              </w:rPr>
              <w:t>研究計画書14に記載</w:t>
            </w:r>
            <w:r w:rsidRPr="00817340">
              <w:rPr>
                <w:rFonts w:asciiTheme="minorEastAsia" w:eastAsiaTheme="minorEastAsia" w:hAnsiTheme="minorEastAsia" w:hint="eastAsia"/>
                <w:color w:val="FF0000"/>
                <w:sz w:val="22"/>
                <w:szCs w:val="22"/>
              </w:rPr>
              <w:t>」と記載してください。</w:t>
            </w:r>
          </w:p>
          <w:p w14:paraId="5834DC0B" w14:textId="77777777" w:rsidR="00802BD5" w:rsidRPr="00104B80" w:rsidRDefault="00802BD5" w:rsidP="00802BD5">
            <w:pPr>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※個々の研究対象者における中止基準を記載してください。</w:t>
            </w:r>
          </w:p>
          <w:p w14:paraId="7EEA8947" w14:textId="71EA3F48" w:rsidR="00802BD5" w:rsidRPr="00104B80" w:rsidRDefault="00802BD5" w:rsidP="00802BD5">
            <w:pPr>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FF0000"/>
                <w:sz w:val="22"/>
                <w:szCs w:val="22"/>
              </w:rPr>
              <w:t>※</w:t>
            </w:r>
            <w:r>
              <w:rPr>
                <w:rFonts w:asciiTheme="minorEastAsia" w:eastAsiaTheme="minorEastAsia" w:hAnsiTheme="minorEastAsia" w:hint="eastAsia"/>
                <w:color w:val="FF0000"/>
                <w:sz w:val="22"/>
                <w:szCs w:val="22"/>
              </w:rPr>
              <w:t>「</w:t>
            </w:r>
            <w:r w:rsidRPr="00B03D2C">
              <w:rPr>
                <w:rFonts w:asciiTheme="minorEastAsia" w:eastAsiaTheme="minorEastAsia" w:hAnsiTheme="minorEastAsia" w:hint="eastAsia"/>
                <w:color w:val="FF0000"/>
                <w:sz w:val="22"/>
                <w:szCs w:val="22"/>
              </w:rPr>
              <w:t>研究中止基準</w:t>
            </w:r>
            <w:r w:rsidRPr="00104B80">
              <w:rPr>
                <w:rFonts w:asciiTheme="minorEastAsia" w:eastAsiaTheme="minorEastAsia" w:hAnsiTheme="minorEastAsia" w:hint="eastAsia"/>
                <w:color w:val="FF0000"/>
                <w:sz w:val="22"/>
                <w:szCs w:val="22"/>
              </w:rPr>
              <w:t>」に該当する項目に加えて、計画した研究に特有の基準がある場合には、研究医療介入の「4-</w:t>
            </w:r>
            <w:r w:rsidR="00247E90">
              <w:rPr>
                <w:rFonts w:asciiTheme="minorEastAsia" w:eastAsiaTheme="minorEastAsia" w:hAnsiTheme="minorEastAsia" w:hint="eastAsia"/>
                <w:color w:val="FF0000"/>
                <w:sz w:val="22"/>
                <w:szCs w:val="22"/>
              </w:rPr>
              <w:t>5</w:t>
            </w:r>
            <w:r w:rsidRPr="00104B80">
              <w:rPr>
                <w:rFonts w:asciiTheme="minorEastAsia" w:eastAsiaTheme="minorEastAsia" w:hAnsiTheme="minorEastAsia" w:hint="eastAsia"/>
                <w:color w:val="FF0000"/>
                <w:sz w:val="22"/>
                <w:szCs w:val="22"/>
              </w:rPr>
              <w:t>-</w:t>
            </w:r>
            <w:r w:rsidR="00247E90">
              <w:rPr>
                <w:rFonts w:asciiTheme="minorEastAsia" w:eastAsiaTheme="minorEastAsia" w:hAnsiTheme="minorEastAsia" w:hint="eastAsia"/>
                <w:color w:val="FF0000"/>
                <w:sz w:val="22"/>
                <w:szCs w:val="22"/>
              </w:rPr>
              <w:t>4</w:t>
            </w:r>
            <w:r w:rsidR="00817340">
              <w:rPr>
                <w:rFonts w:asciiTheme="minorEastAsia" w:eastAsiaTheme="minorEastAsia" w:hAnsiTheme="minorEastAsia"/>
                <w:color w:val="FF0000"/>
                <w:sz w:val="22"/>
                <w:szCs w:val="22"/>
              </w:rPr>
              <w:t>.</w:t>
            </w:r>
            <w:r w:rsidRPr="00104B80">
              <w:rPr>
                <w:rFonts w:asciiTheme="minorEastAsia" w:eastAsiaTheme="minorEastAsia" w:hAnsiTheme="minorEastAsia" w:hint="eastAsia"/>
                <w:color w:val="FF0000"/>
                <w:sz w:val="22"/>
                <w:szCs w:val="22"/>
              </w:rPr>
              <w:t>研究中止基準」に加え、薬物投与の場合などでは「4-</w:t>
            </w:r>
            <w:r w:rsidR="00247E90">
              <w:rPr>
                <w:rFonts w:asciiTheme="minorEastAsia" w:eastAsiaTheme="minorEastAsia" w:hAnsiTheme="minorEastAsia" w:hint="eastAsia"/>
                <w:color w:val="FF0000"/>
                <w:sz w:val="22"/>
                <w:szCs w:val="22"/>
              </w:rPr>
              <w:t>5</w:t>
            </w:r>
            <w:r w:rsidRPr="00104B80">
              <w:rPr>
                <w:rFonts w:asciiTheme="minorEastAsia" w:eastAsiaTheme="minorEastAsia" w:hAnsiTheme="minorEastAsia" w:hint="eastAsia"/>
                <w:color w:val="FF0000"/>
                <w:sz w:val="22"/>
                <w:szCs w:val="22"/>
              </w:rPr>
              <w:t>-</w:t>
            </w:r>
            <w:r w:rsidR="00817340">
              <w:rPr>
                <w:rFonts w:asciiTheme="minorEastAsia" w:eastAsiaTheme="minorEastAsia" w:hAnsiTheme="minorEastAsia" w:hint="eastAsia"/>
                <w:color w:val="FF0000"/>
                <w:sz w:val="22"/>
                <w:szCs w:val="22"/>
              </w:rPr>
              <w:t>5</w:t>
            </w:r>
            <w:r>
              <w:rPr>
                <w:rFonts w:asciiTheme="minorEastAsia" w:eastAsiaTheme="minorEastAsia" w:hAnsiTheme="minorEastAsia"/>
                <w:color w:val="FF0000"/>
                <w:sz w:val="22"/>
                <w:szCs w:val="22"/>
              </w:rPr>
              <w:t>.</w:t>
            </w:r>
            <w:r w:rsidRPr="00104B80">
              <w:rPr>
                <w:rFonts w:asciiTheme="minorEastAsia" w:eastAsiaTheme="minorEastAsia" w:hAnsiTheme="minorEastAsia" w:hint="eastAsia"/>
                <w:color w:val="FF0000"/>
                <w:sz w:val="22"/>
                <w:szCs w:val="22"/>
              </w:rPr>
              <w:t>増量基準」「4-</w:t>
            </w:r>
            <w:r w:rsidR="00247E90">
              <w:rPr>
                <w:rFonts w:asciiTheme="minorEastAsia" w:eastAsiaTheme="minorEastAsia" w:hAnsiTheme="minorEastAsia" w:hint="eastAsia"/>
                <w:color w:val="FF0000"/>
                <w:sz w:val="22"/>
                <w:szCs w:val="22"/>
              </w:rPr>
              <w:t>5</w:t>
            </w:r>
            <w:r w:rsidRPr="00104B80">
              <w:rPr>
                <w:rFonts w:asciiTheme="minorEastAsia" w:eastAsiaTheme="minorEastAsia" w:hAnsiTheme="minorEastAsia" w:hint="eastAsia"/>
                <w:color w:val="FF0000"/>
                <w:sz w:val="22"/>
                <w:szCs w:val="22"/>
              </w:rPr>
              <w:t>-</w:t>
            </w:r>
            <w:r w:rsidR="00817340">
              <w:rPr>
                <w:rFonts w:asciiTheme="minorEastAsia" w:eastAsiaTheme="minorEastAsia" w:hAnsiTheme="minorEastAsia" w:hint="eastAsia"/>
                <w:color w:val="FF0000"/>
                <w:sz w:val="22"/>
                <w:szCs w:val="22"/>
              </w:rPr>
              <w:t>6</w:t>
            </w:r>
            <w:r>
              <w:rPr>
                <w:rFonts w:asciiTheme="minorEastAsia" w:eastAsiaTheme="minorEastAsia" w:hAnsiTheme="minorEastAsia"/>
                <w:color w:val="FF0000"/>
                <w:sz w:val="22"/>
                <w:szCs w:val="22"/>
              </w:rPr>
              <w:t>.</w:t>
            </w:r>
            <w:r w:rsidRPr="00104B80">
              <w:rPr>
                <w:rFonts w:asciiTheme="minorEastAsia" w:eastAsiaTheme="minorEastAsia" w:hAnsiTheme="minorEastAsia" w:hint="eastAsia"/>
                <w:color w:val="FF0000"/>
                <w:sz w:val="22"/>
                <w:szCs w:val="22"/>
              </w:rPr>
              <w:t xml:space="preserve"> 減量基準」「4-</w:t>
            </w:r>
            <w:r w:rsidR="00247E90">
              <w:rPr>
                <w:rFonts w:asciiTheme="minorEastAsia" w:eastAsiaTheme="minorEastAsia" w:hAnsiTheme="minorEastAsia"/>
                <w:color w:val="FF0000"/>
                <w:sz w:val="22"/>
                <w:szCs w:val="22"/>
              </w:rPr>
              <w:t>5</w:t>
            </w:r>
            <w:r w:rsidRPr="00104B80">
              <w:rPr>
                <w:rFonts w:asciiTheme="minorEastAsia" w:eastAsiaTheme="minorEastAsia" w:hAnsiTheme="minorEastAsia" w:hint="eastAsia"/>
                <w:color w:val="FF0000"/>
                <w:sz w:val="22"/>
                <w:szCs w:val="22"/>
              </w:rPr>
              <w:t>-</w:t>
            </w:r>
            <w:r w:rsidR="00817340">
              <w:rPr>
                <w:rFonts w:asciiTheme="minorEastAsia" w:eastAsiaTheme="minorEastAsia" w:hAnsiTheme="minorEastAsia" w:hint="eastAsia"/>
                <w:color w:val="FF0000"/>
                <w:sz w:val="22"/>
                <w:szCs w:val="22"/>
              </w:rPr>
              <w:t>7</w:t>
            </w:r>
            <w:r>
              <w:rPr>
                <w:rFonts w:asciiTheme="minorEastAsia" w:eastAsiaTheme="minorEastAsia" w:hAnsiTheme="minorEastAsia"/>
                <w:color w:val="FF0000"/>
                <w:sz w:val="22"/>
                <w:szCs w:val="22"/>
              </w:rPr>
              <w:t>.</w:t>
            </w:r>
            <w:r w:rsidRPr="00104B80">
              <w:rPr>
                <w:rFonts w:asciiTheme="minorEastAsia" w:eastAsiaTheme="minorEastAsia" w:hAnsiTheme="minorEastAsia" w:hint="eastAsia"/>
                <w:color w:val="FF0000"/>
                <w:sz w:val="22"/>
                <w:szCs w:val="22"/>
              </w:rPr>
              <w:t>投与再開基準」などの基準を適宜設定して本項</w:t>
            </w:r>
            <w:r w:rsidR="00817340">
              <w:rPr>
                <w:rFonts w:asciiTheme="minorEastAsia" w:eastAsiaTheme="minorEastAsia" w:hAnsiTheme="minorEastAsia" w:hint="eastAsia"/>
                <w:color w:val="FF0000"/>
                <w:sz w:val="22"/>
                <w:szCs w:val="22"/>
              </w:rPr>
              <w:t>以下</w:t>
            </w:r>
            <w:r w:rsidRPr="00104B80">
              <w:rPr>
                <w:rFonts w:asciiTheme="minorEastAsia" w:eastAsiaTheme="minorEastAsia" w:hAnsiTheme="minorEastAsia" w:hint="eastAsia"/>
                <w:color w:val="FF0000"/>
                <w:sz w:val="22"/>
                <w:szCs w:val="22"/>
              </w:rPr>
              <w:t>に記載してください</w:t>
            </w:r>
            <w:r w:rsidR="00817340">
              <w:rPr>
                <w:rFonts w:asciiTheme="minorEastAsia" w:eastAsiaTheme="minorEastAsia" w:hAnsiTheme="minorEastAsia" w:hint="eastAsia"/>
                <w:color w:val="FF0000"/>
                <w:sz w:val="22"/>
                <w:szCs w:val="22"/>
              </w:rPr>
              <w:t>。</w:t>
            </w:r>
          </w:p>
          <w:p w14:paraId="6D7BA1EF" w14:textId="24A95E53" w:rsidR="00817340" w:rsidRDefault="00817340" w:rsidP="00802BD5">
            <w:pPr>
              <w:pStyle w:val="3"/>
              <w:ind w:leftChars="0" w:left="0" w:firstLineChars="0" w:firstLine="0"/>
              <w:rPr>
                <w:rFonts w:asciiTheme="minorEastAsia" w:eastAsiaTheme="minorEastAsia" w:hAnsiTheme="minorEastAsia"/>
                <w:b/>
                <w:color w:val="0070C0"/>
                <w:sz w:val="22"/>
                <w:szCs w:val="22"/>
              </w:rPr>
            </w:pPr>
          </w:p>
          <w:p w14:paraId="1094649B" w14:textId="7B006B6F" w:rsidR="00817340" w:rsidRDefault="00817340" w:rsidP="00802BD5">
            <w:pPr>
              <w:pStyle w:val="3"/>
              <w:ind w:leftChars="0" w:left="0" w:firstLineChars="0" w:firstLine="0"/>
              <w:rPr>
                <w:rFonts w:asciiTheme="minorEastAsia" w:eastAsiaTheme="minorEastAsia" w:hAnsiTheme="minorEastAsia"/>
                <w:b/>
                <w:color w:val="0070C0"/>
                <w:sz w:val="22"/>
                <w:szCs w:val="22"/>
              </w:rPr>
            </w:pPr>
            <w:r>
              <w:rPr>
                <w:rFonts w:asciiTheme="minorEastAsia" w:eastAsiaTheme="minorEastAsia" w:hAnsiTheme="minorEastAsia" w:hint="eastAsia"/>
                <w:b/>
                <w:color w:val="0070C0"/>
                <w:sz w:val="22"/>
                <w:szCs w:val="22"/>
              </w:rPr>
              <w:t>例）</w:t>
            </w:r>
          </w:p>
          <w:p w14:paraId="4D55B85F" w14:textId="713614DC" w:rsidR="00802BD5" w:rsidRPr="00817340" w:rsidRDefault="00802BD5" w:rsidP="00802BD5">
            <w:pPr>
              <w:pStyle w:val="3"/>
              <w:ind w:leftChars="0" w:left="0" w:firstLineChars="0" w:firstLine="0"/>
              <w:rPr>
                <w:rFonts w:asciiTheme="minorEastAsia" w:eastAsiaTheme="minorEastAsia" w:hAnsiTheme="minorEastAsia"/>
                <w:b/>
                <w:color w:val="0070C0"/>
                <w:sz w:val="22"/>
                <w:szCs w:val="22"/>
              </w:rPr>
            </w:pPr>
            <w:r w:rsidRPr="00817340">
              <w:rPr>
                <w:rFonts w:asciiTheme="minorEastAsia" w:eastAsiaTheme="minorEastAsia" w:hAnsiTheme="minorEastAsia"/>
                <w:b/>
                <w:color w:val="0070C0"/>
                <w:sz w:val="22"/>
                <w:szCs w:val="22"/>
              </w:rPr>
              <w:t>4-</w:t>
            </w:r>
            <w:r w:rsidR="00107899">
              <w:rPr>
                <w:rFonts w:asciiTheme="minorEastAsia" w:eastAsiaTheme="minorEastAsia" w:hAnsiTheme="minorEastAsia"/>
                <w:b/>
                <w:color w:val="0070C0"/>
                <w:sz w:val="22"/>
                <w:szCs w:val="22"/>
              </w:rPr>
              <w:t>6</w:t>
            </w:r>
            <w:r w:rsidRPr="00817340">
              <w:rPr>
                <w:rFonts w:asciiTheme="minorEastAsia" w:eastAsiaTheme="minorEastAsia" w:hAnsiTheme="minorEastAsia"/>
                <w:b/>
                <w:color w:val="0070C0"/>
                <w:sz w:val="22"/>
                <w:szCs w:val="22"/>
              </w:rPr>
              <w:t>-</w:t>
            </w:r>
            <w:r w:rsidR="00817340">
              <w:rPr>
                <w:rFonts w:asciiTheme="minorEastAsia" w:eastAsiaTheme="minorEastAsia" w:hAnsiTheme="minorEastAsia" w:hint="eastAsia"/>
                <w:b/>
                <w:color w:val="0070C0"/>
                <w:sz w:val="22"/>
                <w:szCs w:val="22"/>
              </w:rPr>
              <w:t>5</w:t>
            </w:r>
            <w:r w:rsidRPr="00817340">
              <w:rPr>
                <w:rFonts w:asciiTheme="minorEastAsia" w:eastAsiaTheme="minorEastAsia" w:hAnsiTheme="minorEastAsia" w:hint="eastAsia"/>
                <w:b/>
                <w:color w:val="0070C0"/>
                <w:sz w:val="22"/>
                <w:szCs w:val="22"/>
              </w:rPr>
              <w:t>.増量基準</w:t>
            </w:r>
          </w:p>
          <w:p w14:paraId="6C8EF7DD" w14:textId="64508651" w:rsidR="00802BD5" w:rsidRPr="00104B80" w:rsidRDefault="00802BD5" w:rsidP="00802BD5">
            <w:pPr>
              <w:pStyle w:val="3"/>
              <w:ind w:leftChars="114" w:left="274"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研究担当医師は、試験薬投与後、</w:t>
            </w:r>
            <w:r w:rsidRPr="00104B80">
              <w:rPr>
                <w:rFonts w:asciiTheme="minorEastAsia" w:eastAsiaTheme="minorEastAsia" w:hAnsiTheme="minorEastAsia"/>
                <w:color w:val="0070C0"/>
                <w:sz w:val="22"/>
                <w:szCs w:val="22"/>
              </w:rPr>
              <w:t>2週間ごとに研究対象者の安全性を「4-5</w:t>
            </w:r>
            <w:r w:rsidR="00817340">
              <w:rPr>
                <w:rFonts w:asciiTheme="minorEastAsia" w:eastAsiaTheme="minorEastAsia" w:hAnsiTheme="minorEastAsia" w:hint="eastAsia"/>
                <w:color w:val="0070C0"/>
                <w:sz w:val="22"/>
                <w:szCs w:val="22"/>
              </w:rPr>
              <w:t>.</w:t>
            </w:r>
            <w:r w:rsidRPr="00763C2D">
              <w:rPr>
                <w:rFonts w:asciiTheme="minorEastAsia" w:eastAsiaTheme="minorEastAsia" w:hAnsiTheme="minorEastAsia"/>
                <w:color w:val="0070C0"/>
                <w:sz w:val="22"/>
                <w:szCs w:val="22"/>
              </w:rPr>
              <w:t>研究のフロー及びスケジュールと</w:t>
            </w:r>
            <w:r w:rsidRPr="00104B80">
              <w:rPr>
                <w:rFonts w:asciiTheme="minorEastAsia" w:eastAsiaTheme="minorEastAsia" w:hAnsiTheme="minorEastAsia"/>
                <w:color w:val="0070C0"/>
                <w:sz w:val="22"/>
                <w:szCs w:val="22"/>
              </w:rPr>
              <w:t>試料</w:t>
            </w:r>
            <w:r w:rsidR="00817340">
              <w:rPr>
                <w:rFonts w:asciiTheme="minorEastAsia" w:eastAsiaTheme="minorEastAsia" w:hAnsiTheme="minorEastAsia" w:hint="eastAsia"/>
                <w:color w:val="0070C0"/>
                <w:sz w:val="22"/>
                <w:szCs w:val="22"/>
              </w:rPr>
              <w:t>・</w:t>
            </w:r>
            <w:r w:rsidRPr="00104B80">
              <w:rPr>
                <w:rFonts w:asciiTheme="minorEastAsia" w:eastAsiaTheme="minorEastAsia" w:hAnsiTheme="minorEastAsia"/>
                <w:color w:val="0070C0"/>
                <w:sz w:val="22"/>
                <w:szCs w:val="22"/>
              </w:rPr>
              <w:t>情報と入手方法」で定めた項目に従って確認する。研究対象者の安全性上に問題となる所見を認めない場合には、「4-</w:t>
            </w:r>
            <w:r>
              <w:rPr>
                <w:rFonts w:asciiTheme="minorEastAsia" w:eastAsiaTheme="minorEastAsia" w:hAnsiTheme="minorEastAsia" w:hint="eastAsia"/>
                <w:color w:val="0070C0"/>
                <w:sz w:val="22"/>
                <w:szCs w:val="22"/>
              </w:rPr>
              <w:t>4</w:t>
            </w:r>
            <w:r w:rsidRPr="00104B80">
              <w:rPr>
                <w:rFonts w:asciiTheme="minorEastAsia" w:eastAsiaTheme="minorEastAsia" w:hAnsiTheme="minorEastAsia"/>
                <w:color w:val="0070C0"/>
                <w:sz w:val="22"/>
                <w:szCs w:val="22"/>
              </w:rPr>
              <w:t>）</w:t>
            </w:r>
            <w:r w:rsidRPr="00104B80">
              <w:rPr>
                <w:rFonts w:asciiTheme="minorEastAsia" w:eastAsiaTheme="minorEastAsia" w:hAnsiTheme="minorEastAsia" w:hint="eastAsia"/>
                <w:color w:val="0070C0"/>
                <w:sz w:val="22"/>
                <w:szCs w:val="22"/>
              </w:rPr>
              <w:t>研究における</w:t>
            </w:r>
            <w:r w:rsidRPr="00104B80">
              <w:rPr>
                <w:rFonts w:asciiTheme="minorEastAsia" w:eastAsiaTheme="minorEastAsia" w:hAnsiTheme="minorEastAsia"/>
                <w:color w:val="0070C0"/>
                <w:sz w:val="22"/>
                <w:szCs w:val="22"/>
              </w:rPr>
              <w:t>介入の概要」にて定めた手順に従い次用量に増量する。</w:t>
            </w:r>
          </w:p>
          <w:p w14:paraId="43C7D3F1" w14:textId="77777777" w:rsidR="00802BD5" w:rsidRPr="00104B80" w:rsidRDefault="00802BD5" w:rsidP="00802BD5">
            <w:pPr>
              <w:pStyle w:val="3"/>
              <w:ind w:leftChars="14" w:left="254" w:hangingChars="100" w:hanging="220"/>
              <w:rPr>
                <w:rFonts w:asciiTheme="minorEastAsia" w:eastAsiaTheme="minorEastAsia" w:hAnsiTheme="minorEastAsia"/>
                <w:sz w:val="22"/>
                <w:szCs w:val="22"/>
              </w:rPr>
            </w:pPr>
            <w:r w:rsidRPr="00104B80">
              <w:rPr>
                <w:rFonts w:asciiTheme="minorEastAsia" w:eastAsiaTheme="minorEastAsia" w:hAnsiTheme="minorEastAsia" w:hint="eastAsia"/>
                <w:sz w:val="22"/>
                <w:szCs w:val="22"/>
              </w:rPr>
              <w:lastRenderedPageBreak/>
              <w:t>※試験薬の増量には通常治療効果も考慮されると思います。増量基準を設定する場合には、有効性と安全性の両面を考慮した基準を設定してください。</w:t>
            </w:r>
          </w:p>
          <w:p w14:paraId="641AABBA" w14:textId="77777777" w:rsidR="00802BD5" w:rsidRDefault="00802BD5" w:rsidP="00802BD5">
            <w:pPr>
              <w:pStyle w:val="3"/>
              <w:ind w:leftChars="0" w:left="0" w:firstLineChars="0" w:firstLine="0"/>
              <w:rPr>
                <w:rFonts w:asciiTheme="minorEastAsia" w:eastAsiaTheme="minorEastAsia" w:hAnsiTheme="minorEastAsia"/>
                <w:color w:val="0070C0"/>
                <w:sz w:val="22"/>
                <w:szCs w:val="22"/>
              </w:rPr>
            </w:pPr>
          </w:p>
          <w:p w14:paraId="6E3ADCFA" w14:textId="0772D2EC" w:rsidR="00802BD5" w:rsidRPr="00830D7E" w:rsidRDefault="00802BD5" w:rsidP="00802BD5">
            <w:pPr>
              <w:pStyle w:val="3"/>
              <w:ind w:leftChars="0" w:left="0" w:firstLineChars="0" w:firstLine="0"/>
              <w:rPr>
                <w:rFonts w:asciiTheme="minorEastAsia" w:eastAsiaTheme="minorEastAsia" w:hAnsiTheme="minorEastAsia"/>
                <w:b/>
                <w:color w:val="0070C0"/>
                <w:sz w:val="22"/>
                <w:szCs w:val="22"/>
              </w:rPr>
            </w:pPr>
            <w:r w:rsidRPr="00830D7E">
              <w:rPr>
                <w:rFonts w:asciiTheme="minorEastAsia" w:eastAsiaTheme="minorEastAsia" w:hAnsiTheme="minorEastAsia"/>
                <w:b/>
                <w:color w:val="0070C0"/>
                <w:sz w:val="22"/>
                <w:szCs w:val="22"/>
              </w:rPr>
              <w:t>4-</w:t>
            </w:r>
            <w:r w:rsidR="00107899">
              <w:rPr>
                <w:rFonts w:asciiTheme="minorEastAsia" w:eastAsiaTheme="minorEastAsia" w:hAnsiTheme="minorEastAsia"/>
                <w:b/>
                <w:color w:val="0070C0"/>
                <w:sz w:val="22"/>
                <w:szCs w:val="22"/>
              </w:rPr>
              <w:t>6</w:t>
            </w:r>
            <w:r w:rsidRPr="00830D7E">
              <w:rPr>
                <w:rFonts w:asciiTheme="minorEastAsia" w:eastAsiaTheme="minorEastAsia" w:hAnsiTheme="minorEastAsia"/>
                <w:b/>
                <w:color w:val="0070C0"/>
                <w:sz w:val="22"/>
                <w:szCs w:val="22"/>
              </w:rPr>
              <w:t>-</w:t>
            </w:r>
            <w:r w:rsidR="00817340" w:rsidRPr="00830D7E">
              <w:rPr>
                <w:rFonts w:asciiTheme="minorEastAsia" w:eastAsiaTheme="minorEastAsia" w:hAnsiTheme="minorEastAsia" w:hint="eastAsia"/>
                <w:b/>
                <w:color w:val="0070C0"/>
                <w:sz w:val="22"/>
                <w:szCs w:val="22"/>
              </w:rPr>
              <w:t>6</w:t>
            </w:r>
            <w:r w:rsidRPr="00830D7E">
              <w:rPr>
                <w:rFonts w:asciiTheme="minorEastAsia" w:eastAsiaTheme="minorEastAsia" w:hAnsiTheme="minorEastAsia" w:hint="eastAsia"/>
                <w:b/>
                <w:color w:val="0070C0"/>
                <w:sz w:val="22"/>
                <w:szCs w:val="22"/>
              </w:rPr>
              <w:t>.減量基準</w:t>
            </w:r>
          </w:p>
          <w:p w14:paraId="633C5DED" w14:textId="77777777" w:rsidR="00802BD5" w:rsidRPr="00104B80" w:rsidRDefault="00802BD5" w:rsidP="00802BD5">
            <w:pPr>
              <w:pStyle w:val="3"/>
              <w:ind w:leftChars="114" w:left="274"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研究担当医師は、試験薬投与後、以下に該当する項目を認めた場合には「</w:t>
            </w:r>
            <w:r w:rsidRPr="00104B80">
              <w:rPr>
                <w:rFonts w:asciiTheme="minorEastAsia" w:eastAsiaTheme="minorEastAsia" w:hAnsiTheme="minorEastAsia"/>
                <w:color w:val="0070C0"/>
                <w:sz w:val="22"/>
                <w:szCs w:val="22"/>
              </w:rPr>
              <w:t>4-</w:t>
            </w:r>
            <w:r>
              <w:rPr>
                <w:rFonts w:asciiTheme="minorEastAsia" w:eastAsiaTheme="minorEastAsia" w:hAnsiTheme="minorEastAsia" w:hint="eastAsia"/>
                <w:color w:val="0070C0"/>
                <w:sz w:val="22"/>
                <w:szCs w:val="22"/>
              </w:rPr>
              <w:t>4</w:t>
            </w:r>
            <w:r w:rsidRPr="00104B80">
              <w:rPr>
                <w:rFonts w:asciiTheme="minorEastAsia" w:eastAsiaTheme="minorEastAsia" w:hAnsiTheme="minorEastAsia"/>
                <w:color w:val="0070C0"/>
                <w:sz w:val="22"/>
                <w:szCs w:val="22"/>
              </w:rPr>
              <w:t>）</w:t>
            </w:r>
            <w:r w:rsidRPr="00104B80">
              <w:rPr>
                <w:rFonts w:asciiTheme="minorEastAsia" w:eastAsiaTheme="minorEastAsia" w:hAnsiTheme="minorEastAsia" w:hint="eastAsia"/>
                <w:color w:val="0070C0"/>
                <w:sz w:val="22"/>
                <w:szCs w:val="22"/>
              </w:rPr>
              <w:t>研究における</w:t>
            </w:r>
            <w:r w:rsidRPr="00104B80">
              <w:rPr>
                <w:rFonts w:asciiTheme="minorEastAsia" w:eastAsiaTheme="minorEastAsia" w:hAnsiTheme="minorEastAsia"/>
                <w:color w:val="0070C0"/>
                <w:sz w:val="22"/>
                <w:szCs w:val="22"/>
              </w:rPr>
              <w:t>介入の概要」にて定めた手順に従い投与量の減量を行う。</w:t>
            </w:r>
          </w:p>
          <w:p w14:paraId="1DEC37B9" w14:textId="77777777" w:rsidR="00802BD5" w:rsidRPr="00104B80" w:rsidRDefault="00802BD5" w:rsidP="00802BD5">
            <w:pPr>
              <w:pStyle w:val="3"/>
              <w:ind w:leftChars="101" w:left="381" w:hangingChars="63" w:hanging="139"/>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・中等度以上の副作用の発現を認めた場合</w:t>
            </w:r>
          </w:p>
          <w:p w14:paraId="0A2279E5" w14:textId="77777777" w:rsidR="00802BD5" w:rsidRPr="00104B80" w:rsidRDefault="00802BD5" w:rsidP="00802BD5">
            <w:pPr>
              <w:pStyle w:val="3"/>
              <w:ind w:leftChars="101" w:left="381" w:hangingChars="63" w:hanging="139"/>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・臨床検査において、施設基準値の</w:t>
            </w:r>
            <w:r w:rsidRPr="00104B80">
              <w:rPr>
                <w:rFonts w:asciiTheme="minorEastAsia" w:eastAsiaTheme="minorEastAsia" w:hAnsiTheme="minorEastAsia"/>
                <w:color w:val="0070C0"/>
                <w:sz w:val="22"/>
                <w:szCs w:val="22"/>
              </w:rPr>
              <w:t>3倍以上の逸脱をAST、ALTで認めた場合</w:t>
            </w:r>
          </w:p>
          <w:p w14:paraId="67AAF6D1" w14:textId="77777777" w:rsidR="00802BD5" w:rsidRPr="00104B80" w:rsidRDefault="00802BD5" w:rsidP="00802BD5">
            <w:pPr>
              <w:pStyle w:val="3"/>
              <w:ind w:leftChars="14" w:left="34"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・臨床検査において、施設基準値の</w:t>
            </w:r>
            <w:r w:rsidRPr="00104B80">
              <w:rPr>
                <w:rFonts w:asciiTheme="minorEastAsia" w:eastAsiaTheme="minorEastAsia" w:hAnsiTheme="minorEastAsia"/>
                <w:color w:val="0070C0"/>
                <w:sz w:val="22"/>
                <w:szCs w:val="22"/>
              </w:rPr>
              <w:t>2倍以上の逸脱をT-Bil</w:t>
            </w:r>
            <w:r w:rsidRPr="00104B80">
              <w:rPr>
                <w:rFonts w:asciiTheme="minorEastAsia" w:eastAsiaTheme="minorEastAsia" w:hAnsiTheme="minorEastAsia" w:hint="eastAsia"/>
                <w:color w:val="0070C0"/>
                <w:sz w:val="22"/>
                <w:szCs w:val="22"/>
              </w:rPr>
              <w:t>で認めた場合</w:t>
            </w:r>
          </w:p>
          <w:p w14:paraId="24CBABB6" w14:textId="263F6E55" w:rsidR="00802BD5" w:rsidRDefault="00802BD5" w:rsidP="00802BD5">
            <w:pPr>
              <w:pStyle w:val="3"/>
              <w:ind w:leftChars="14" w:left="34"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・血液学的検査において、</w:t>
            </w:r>
            <w:r w:rsidRPr="00104B80">
              <w:rPr>
                <w:rFonts w:asciiTheme="minorEastAsia" w:eastAsiaTheme="minorEastAsia" w:hAnsiTheme="minorEastAsia"/>
                <w:color w:val="0070C0"/>
                <w:sz w:val="22"/>
                <w:szCs w:val="22"/>
              </w:rPr>
              <w:t>RBC &lt; xxx、</w:t>
            </w:r>
            <w:proofErr w:type="spellStart"/>
            <w:r w:rsidRPr="00104B80">
              <w:rPr>
                <w:rFonts w:asciiTheme="minorEastAsia" w:eastAsiaTheme="minorEastAsia" w:hAnsiTheme="minorEastAsia"/>
                <w:color w:val="0070C0"/>
                <w:sz w:val="22"/>
                <w:szCs w:val="22"/>
              </w:rPr>
              <w:t>Plt</w:t>
            </w:r>
            <w:proofErr w:type="spellEnd"/>
            <w:r w:rsidRPr="00104B80">
              <w:rPr>
                <w:rFonts w:asciiTheme="minorEastAsia" w:eastAsiaTheme="minorEastAsia" w:hAnsiTheme="minorEastAsia"/>
                <w:color w:val="0070C0"/>
                <w:sz w:val="22"/>
                <w:szCs w:val="22"/>
              </w:rPr>
              <w:t xml:space="preserve"> &lt; xxx</w:t>
            </w:r>
            <w:r w:rsidRPr="00104B80">
              <w:rPr>
                <w:rFonts w:asciiTheme="minorEastAsia" w:eastAsiaTheme="minorEastAsia" w:hAnsiTheme="minorEastAsia" w:hint="eastAsia"/>
                <w:color w:val="0070C0"/>
                <w:sz w:val="22"/>
                <w:szCs w:val="22"/>
              </w:rPr>
              <w:t>を認めた場合</w:t>
            </w:r>
          </w:p>
          <w:p w14:paraId="6A786F92" w14:textId="77777777" w:rsidR="00830D7E" w:rsidRPr="00104B80" w:rsidRDefault="00830D7E" w:rsidP="00802BD5">
            <w:pPr>
              <w:pStyle w:val="3"/>
              <w:ind w:leftChars="14" w:left="34" w:firstLineChars="100" w:firstLine="220"/>
              <w:rPr>
                <w:rFonts w:asciiTheme="minorEastAsia" w:eastAsiaTheme="minorEastAsia" w:hAnsiTheme="minorEastAsia"/>
                <w:color w:val="0070C0"/>
                <w:sz w:val="22"/>
                <w:szCs w:val="22"/>
              </w:rPr>
            </w:pPr>
          </w:p>
          <w:p w14:paraId="34871B4B" w14:textId="67FA728A" w:rsidR="00802BD5" w:rsidRPr="00830D7E" w:rsidRDefault="00802BD5" w:rsidP="00802BD5">
            <w:pPr>
              <w:pStyle w:val="3"/>
              <w:ind w:leftChars="0" w:left="0" w:firstLineChars="0" w:firstLine="0"/>
              <w:rPr>
                <w:rFonts w:asciiTheme="minorEastAsia" w:eastAsiaTheme="minorEastAsia" w:hAnsiTheme="minorEastAsia"/>
                <w:b/>
                <w:color w:val="0070C0"/>
                <w:sz w:val="22"/>
                <w:szCs w:val="22"/>
              </w:rPr>
            </w:pPr>
            <w:r w:rsidRPr="00830D7E">
              <w:rPr>
                <w:rFonts w:asciiTheme="minorEastAsia" w:eastAsiaTheme="minorEastAsia" w:hAnsiTheme="minorEastAsia"/>
                <w:b/>
                <w:color w:val="0070C0"/>
                <w:sz w:val="22"/>
                <w:szCs w:val="22"/>
              </w:rPr>
              <w:t>4-</w:t>
            </w:r>
            <w:r w:rsidR="00107899">
              <w:rPr>
                <w:rFonts w:asciiTheme="minorEastAsia" w:eastAsiaTheme="minorEastAsia" w:hAnsiTheme="minorEastAsia"/>
                <w:b/>
                <w:color w:val="0070C0"/>
                <w:sz w:val="22"/>
                <w:szCs w:val="22"/>
              </w:rPr>
              <w:t>6</w:t>
            </w:r>
            <w:r w:rsidRPr="00830D7E">
              <w:rPr>
                <w:rFonts w:asciiTheme="minorEastAsia" w:eastAsiaTheme="minorEastAsia" w:hAnsiTheme="minorEastAsia"/>
                <w:b/>
                <w:color w:val="0070C0"/>
                <w:sz w:val="22"/>
                <w:szCs w:val="22"/>
              </w:rPr>
              <w:t>-</w:t>
            </w:r>
            <w:r w:rsidR="00817340" w:rsidRPr="00830D7E">
              <w:rPr>
                <w:rFonts w:asciiTheme="minorEastAsia" w:eastAsiaTheme="minorEastAsia" w:hAnsiTheme="minorEastAsia" w:hint="eastAsia"/>
                <w:b/>
                <w:color w:val="0070C0"/>
                <w:sz w:val="22"/>
                <w:szCs w:val="22"/>
              </w:rPr>
              <w:t>7</w:t>
            </w:r>
            <w:r w:rsidRPr="00830D7E">
              <w:rPr>
                <w:rFonts w:asciiTheme="minorEastAsia" w:eastAsiaTheme="minorEastAsia" w:hAnsiTheme="minorEastAsia" w:hint="eastAsia"/>
                <w:b/>
                <w:color w:val="0070C0"/>
                <w:sz w:val="22"/>
                <w:szCs w:val="22"/>
              </w:rPr>
              <w:t>.投与再開基準</w:t>
            </w:r>
          </w:p>
          <w:p w14:paraId="474A4916" w14:textId="72A7F9DF" w:rsidR="00802BD5" w:rsidRDefault="00802BD5" w:rsidP="00830D7E">
            <w:pPr>
              <w:pStyle w:val="3"/>
              <w:ind w:leftChars="14" w:left="254" w:hangingChars="100" w:hanging="220"/>
              <w:rPr>
                <w:rFonts w:asciiTheme="minorEastAsia" w:eastAsiaTheme="minorEastAsia" w:hAnsiTheme="minorEastAsia"/>
                <w:sz w:val="22"/>
                <w:szCs w:val="22"/>
              </w:rPr>
            </w:pPr>
            <w:r w:rsidRPr="00104B80">
              <w:rPr>
                <w:rFonts w:asciiTheme="minorEastAsia" w:eastAsiaTheme="minorEastAsia" w:hAnsiTheme="minorEastAsia" w:hint="eastAsia"/>
                <w:sz w:val="22"/>
                <w:szCs w:val="22"/>
              </w:rPr>
              <w:t>※これらを参考に、投与薬の再増量や中断・再開など、研究の計画に応じた基準を適宜設定してください。</w:t>
            </w:r>
          </w:p>
          <w:p w14:paraId="3129DC52" w14:textId="77777777" w:rsidR="00830D7E" w:rsidRPr="00104B80" w:rsidRDefault="00830D7E" w:rsidP="00830D7E">
            <w:pPr>
              <w:pStyle w:val="3"/>
              <w:ind w:leftChars="14" w:left="254" w:hangingChars="100" w:hanging="220"/>
              <w:rPr>
                <w:rFonts w:asciiTheme="minorEastAsia" w:eastAsiaTheme="minorEastAsia" w:hAnsiTheme="minorEastAsia"/>
                <w:color w:val="0000FF"/>
                <w:sz w:val="22"/>
                <w:szCs w:val="22"/>
              </w:rPr>
            </w:pPr>
          </w:p>
          <w:p w14:paraId="29190132" w14:textId="0CC99A7F" w:rsidR="00C2371F" w:rsidRDefault="00C2371F" w:rsidP="001B458E">
            <w:pPr>
              <w:rPr>
                <w:rFonts w:asciiTheme="minorEastAsia" w:eastAsiaTheme="minorEastAsia" w:hAnsiTheme="minorEastAsia"/>
                <w:b/>
                <w:color w:val="0070C0"/>
                <w:sz w:val="22"/>
                <w:szCs w:val="22"/>
              </w:rPr>
            </w:pPr>
            <w:r w:rsidRPr="00830D7E">
              <w:rPr>
                <w:rFonts w:asciiTheme="minorEastAsia" w:eastAsiaTheme="minorEastAsia" w:hAnsiTheme="minorEastAsia" w:hint="eastAsia"/>
                <w:b/>
                <w:color w:val="0070C0"/>
                <w:sz w:val="22"/>
                <w:szCs w:val="22"/>
              </w:rPr>
              <w:t>4</w:t>
            </w:r>
            <w:r w:rsidRPr="00830D7E">
              <w:rPr>
                <w:rFonts w:asciiTheme="minorEastAsia" w:eastAsiaTheme="minorEastAsia" w:hAnsiTheme="minorEastAsia"/>
                <w:b/>
                <w:color w:val="0070C0"/>
                <w:sz w:val="22"/>
                <w:szCs w:val="22"/>
              </w:rPr>
              <w:t>-</w:t>
            </w:r>
            <w:r w:rsidR="00107899">
              <w:rPr>
                <w:rFonts w:asciiTheme="minorEastAsia" w:eastAsiaTheme="minorEastAsia" w:hAnsiTheme="minorEastAsia"/>
                <w:b/>
                <w:color w:val="0070C0"/>
                <w:sz w:val="22"/>
                <w:szCs w:val="22"/>
              </w:rPr>
              <w:t>6</w:t>
            </w:r>
            <w:r w:rsidRPr="00830D7E">
              <w:rPr>
                <w:rFonts w:asciiTheme="minorEastAsia" w:eastAsiaTheme="minorEastAsia" w:hAnsiTheme="minorEastAsia"/>
                <w:b/>
                <w:color w:val="0070C0"/>
                <w:sz w:val="22"/>
                <w:szCs w:val="22"/>
              </w:rPr>
              <w:t>-</w:t>
            </w:r>
            <w:r w:rsidR="00830D7E" w:rsidRPr="00830D7E">
              <w:rPr>
                <w:rFonts w:asciiTheme="minorEastAsia" w:eastAsiaTheme="minorEastAsia" w:hAnsiTheme="minorEastAsia" w:hint="eastAsia"/>
                <w:b/>
                <w:color w:val="0070C0"/>
                <w:sz w:val="22"/>
                <w:szCs w:val="22"/>
              </w:rPr>
              <w:t>5</w:t>
            </w:r>
            <w:r w:rsidR="00763C2D" w:rsidRPr="00830D7E">
              <w:rPr>
                <w:rFonts w:asciiTheme="minorEastAsia" w:eastAsiaTheme="minorEastAsia" w:hAnsiTheme="minorEastAsia" w:hint="eastAsia"/>
                <w:b/>
                <w:color w:val="0070C0"/>
                <w:sz w:val="22"/>
                <w:szCs w:val="22"/>
              </w:rPr>
              <w:t>.</w:t>
            </w:r>
            <w:r w:rsidRPr="00830D7E">
              <w:rPr>
                <w:rFonts w:asciiTheme="minorEastAsia" w:eastAsiaTheme="minorEastAsia" w:hAnsiTheme="minorEastAsia" w:hint="eastAsia"/>
                <w:b/>
                <w:color w:val="0070C0"/>
                <w:sz w:val="22"/>
                <w:szCs w:val="22"/>
              </w:rPr>
              <w:t>各研究実施施設の役割・機能</w:t>
            </w:r>
          </w:p>
          <w:p w14:paraId="6F25F150" w14:textId="38293399" w:rsidR="00247E90" w:rsidRPr="00247E90" w:rsidRDefault="00247E90" w:rsidP="001B458E">
            <w:pPr>
              <w:rPr>
                <w:rFonts w:asciiTheme="minorEastAsia" w:eastAsiaTheme="minorEastAsia" w:hAnsiTheme="minorEastAsia"/>
                <w:color w:val="FF0000"/>
                <w:sz w:val="22"/>
                <w:szCs w:val="22"/>
              </w:rPr>
            </w:pPr>
            <w:r w:rsidRPr="00104B80">
              <w:rPr>
                <w:rFonts w:asciiTheme="minorEastAsia" w:eastAsiaTheme="minorEastAsia" w:hAnsiTheme="minorEastAsia" w:hint="eastAsia"/>
                <w:color w:val="FF0000"/>
                <w:sz w:val="22"/>
                <w:szCs w:val="22"/>
              </w:rPr>
              <w:t>※</w:t>
            </w:r>
            <w:r>
              <w:rPr>
                <w:rFonts w:asciiTheme="minorEastAsia" w:eastAsiaTheme="minorEastAsia" w:hAnsiTheme="minorEastAsia" w:hint="eastAsia"/>
                <w:color w:val="FF0000"/>
                <w:sz w:val="22"/>
                <w:szCs w:val="22"/>
              </w:rPr>
              <w:t>4</w:t>
            </w:r>
            <w:r>
              <w:rPr>
                <w:rFonts w:asciiTheme="minorEastAsia" w:eastAsiaTheme="minorEastAsia" w:hAnsiTheme="minorEastAsia"/>
                <w:color w:val="FF0000"/>
                <w:sz w:val="22"/>
                <w:szCs w:val="22"/>
              </w:rPr>
              <w:t>-</w:t>
            </w:r>
            <w:r w:rsidR="00107899">
              <w:rPr>
                <w:rFonts w:asciiTheme="minorEastAsia" w:eastAsiaTheme="minorEastAsia" w:hAnsiTheme="minorEastAsia"/>
                <w:color w:val="FF0000"/>
                <w:sz w:val="22"/>
                <w:szCs w:val="22"/>
              </w:rPr>
              <w:t>6</w:t>
            </w:r>
            <w:r>
              <w:rPr>
                <w:rFonts w:asciiTheme="minorEastAsia" w:eastAsiaTheme="minorEastAsia" w:hAnsiTheme="minorEastAsia"/>
                <w:color w:val="FF0000"/>
                <w:sz w:val="22"/>
                <w:szCs w:val="22"/>
              </w:rPr>
              <w:t>-5</w:t>
            </w:r>
            <w:r>
              <w:rPr>
                <w:rFonts w:asciiTheme="minorEastAsia" w:eastAsiaTheme="minorEastAsia" w:hAnsiTheme="minorEastAsia" w:hint="eastAsia"/>
                <w:color w:val="FF0000"/>
                <w:sz w:val="22"/>
                <w:szCs w:val="22"/>
              </w:rPr>
              <w:t>～7を項目追加した場合は4-</w:t>
            </w:r>
            <w:r w:rsidR="00107899">
              <w:rPr>
                <w:rFonts w:asciiTheme="minorEastAsia" w:eastAsiaTheme="minorEastAsia" w:hAnsiTheme="minorEastAsia"/>
                <w:color w:val="FF0000"/>
                <w:sz w:val="22"/>
                <w:szCs w:val="22"/>
              </w:rPr>
              <w:t>6</w:t>
            </w:r>
            <w:r>
              <w:rPr>
                <w:rFonts w:asciiTheme="minorEastAsia" w:eastAsiaTheme="minorEastAsia" w:hAnsiTheme="minorEastAsia" w:hint="eastAsia"/>
                <w:color w:val="FF0000"/>
                <w:sz w:val="22"/>
                <w:szCs w:val="22"/>
              </w:rPr>
              <w:t>-8など適宜変更をしてください。</w:t>
            </w:r>
          </w:p>
          <w:p w14:paraId="3F4FA45F" w14:textId="77777777" w:rsidR="00C2371F" w:rsidRPr="00104B80" w:rsidRDefault="00C2371F" w:rsidP="00C2371F">
            <w:pPr>
              <w:jc w:val="left"/>
              <w:rPr>
                <w:rFonts w:asciiTheme="minorEastAsia" w:eastAsiaTheme="minorEastAsia" w:hAnsiTheme="minorEastAsia"/>
                <w:color w:val="FF0000"/>
                <w:sz w:val="22"/>
                <w:szCs w:val="22"/>
              </w:rPr>
            </w:pPr>
            <w:r w:rsidRPr="00104B80">
              <w:rPr>
                <w:rFonts w:asciiTheme="minorEastAsia" w:eastAsiaTheme="minorEastAsia" w:hAnsiTheme="minorEastAsia" w:hint="eastAsia"/>
                <w:color w:val="FF0000"/>
                <w:sz w:val="22"/>
                <w:szCs w:val="22"/>
              </w:rPr>
              <w:t>※研究の実施場所の記載は重要です。下記の例を参考に、研究スケジュールに示された試料・情報の取得実施場所の詳細を記載してください。</w:t>
            </w:r>
          </w:p>
          <w:p w14:paraId="6D61ACBF" w14:textId="77777777" w:rsidR="00C2371F" w:rsidRPr="00104B80" w:rsidRDefault="00C2371F" w:rsidP="00C2371F">
            <w:pPr>
              <w:ind w:firstLineChars="100" w:firstLine="220"/>
              <w:jc w:val="left"/>
              <w:rPr>
                <w:rFonts w:asciiTheme="minorEastAsia" w:eastAsiaTheme="minorEastAsia" w:hAnsiTheme="minorEastAsia"/>
                <w:color w:val="FF0000"/>
                <w:sz w:val="22"/>
                <w:szCs w:val="22"/>
              </w:rPr>
            </w:pPr>
            <w:r w:rsidRPr="00104B80">
              <w:rPr>
                <w:rFonts w:asciiTheme="minorEastAsia" w:eastAsiaTheme="minorEastAsia" w:hAnsiTheme="minorEastAsia" w:hint="eastAsia"/>
                <w:color w:val="FF0000"/>
                <w:sz w:val="22"/>
                <w:szCs w:val="22"/>
              </w:rPr>
              <w:t>また、被験者からの検体（血液など）採取と、分析（血中濃度など）が異なる場合、分析施設の詳細と、試料・情報の搬送方法等の具体的な方法・詳細を記載する必要があります。</w:t>
            </w:r>
          </w:p>
          <w:p w14:paraId="763AFC30" w14:textId="1211B948" w:rsidR="00C2371F" w:rsidRPr="00104B80" w:rsidRDefault="00C2371F" w:rsidP="00756676">
            <w:pPr>
              <w:rPr>
                <w:rFonts w:asciiTheme="minorEastAsia" w:eastAsiaTheme="minorEastAsia" w:hAnsiTheme="minorEastAsia"/>
                <w:color w:val="FF0000"/>
                <w:sz w:val="22"/>
                <w:szCs w:val="22"/>
              </w:rPr>
            </w:pPr>
            <w:r w:rsidRPr="00104B80">
              <w:rPr>
                <w:rFonts w:asciiTheme="minorEastAsia" w:eastAsiaTheme="minorEastAsia" w:hAnsiTheme="minorEastAsia" w:hint="eastAsia"/>
                <w:color w:val="FF0000"/>
                <w:sz w:val="22"/>
                <w:szCs w:val="22"/>
              </w:rPr>
              <w:t>※さらにその他の研究への利用に供するデータベース等へのデータ登録をする場合に、その旨を記載すること</w:t>
            </w:r>
          </w:p>
          <w:p w14:paraId="4FE9A596" w14:textId="4CFDAB24" w:rsidR="00C2371F" w:rsidRDefault="00C2371F" w:rsidP="00C2371F">
            <w:pPr>
              <w:rPr>
                <w:rFonts w:asciiTheme="minorEastAsia" w:eastAsiaTheme="minorEastAsia" w:hAnsiTheme="minorEastAsia"/>
                <w:color w:val="FF0000"/>
                <w:sz w:val="22"/>
                <w:szCs w:val="22"/>
              </w:rPr>
            </w:pPr>
            <w:r w:rsidRPr="00104B80">
              <w:rPr>
                <w:rFonts w:asciiTheme="minorEastAsia" w:eastAsiaTheme="minorEastAsia" w:hAnsiTheme="minorEastAsia" w:hint="eastAsia"/>
                <w:color w:val="FF0000"/>
                <w:sz w:val="22"/>
                <w:szCs w:val="22"/>
              </w:rPr>
              <w:t>※その他、研究協力機関（研究検体を軽微な侵襲で採取するのみの機関）がある場合も、その詳細の記載が必要です。</w:t>
            </w:r>
          </w:p>
          <w:p w14:paraId="3A9B4F75" w14:textId="77777777" w:rsidR="00756676" w:rsidRPr="00104B80" w:rsidRDefault="00756676" w:rsidP="00C2371F">
            <w:pPr>
              <w:rPr>
                <w:rFonts w:asciiTheme="minorEastAsia" w:eastAsiaTheme="minorEastAsia" w:hAnsiTheme="minorEastAsia"/>
                <w:color w:val="FF0000"/>
                <w:sz w:val="22"/>
                <w:szCs w:val="22"/>
              </w:rPr>
            </w:pPr>
          </w:p>
          <w:p w14:paraId="518257EA" w14:textId="48775D34" w:rsidR="00C2371F" w:rsidRPr="00C2371F" w:rsidRDefault="00C2371F" w:rsidP="00C2371F">
            <w:pPr>
              <w:jc w:val="left"/>
              <w:rPr>
                <w:rFonts w:asciiTheme="minorEastAsia" w:eastAsiaTheme="minorEastAsia" w:hAnsiTheme="minorEastAsia"/>
                <w:b/>
                <w:color w:val="0070C0"/>
                <w:sz w:val="22"/>
                <w:szCs w:val="22"/>
              </w:rPr>
            </w:pPr>
            <w:r w:rsidRPr="00C2371F">
              <w:rPr>
                <w:rFonts w:asciiTheme="minorEastAsia" w:eastAsiaTheme="minorEastAsia" w:hAnsiTheme="minorEastAsia" w:hint="eastAsia"/>
                <w:b/>
                <w:color w:val="0070C0"/>
                <w:sz w:val="22"/>
                <w:szCs w:val="22"/>
              </w:rPr>
              <w:t>例）</w:t>
            </w:r>
          </w:p>
          <w:p w14:paraId="10737F7B" w14:textId="17A56759" w:rsidR="00C2371F" w:rsidRPr="00C2371F" w:rsidRDefault="000154B4" w:rsidP="00C2371F">
            <w:pPr>
              <w:ind w:firstLineChars="100" w:firstLine="220"/>
              <w:rPr>
                <w:rFonts w:asciiTheme="minorEastAsia" w:eastAsiaTheme="minorEastAsia" w:hAnsiTheme="minorEastAsia"/>
                <w:color w:val="FF0000"/>
                <w:sz w:val="22"/>
                <w:szCs w:val="22"/>
              </w:rPr>
            </w:pPr>
            <w:r>
              <w:rPr>
                <w:rFonts w:asciiTheme="minorEastAsia" w:eastAsiaTheme="minorEastAsia" w:hAnsiTheme="minorEastAsia" w:hint="eastAsia"/>
                <w:color w:val="0070C0"/>
                <w:sz w:val="22"/>
                <w:szCs w:val="22"/>
              </w:rPr>
              <w:t>昭和医科大学</w:t>
            </w:r>
            <w:r w:rsidR="00C2371F" w:rsidRPr="00C2371F">
              <w:rPr>
                <w:rFonts w:asciiTheme="minorEastAsia" w:eastAsiaTheme="minorEastAsia" w:hAnsiTheme="minorEastAsia" w:hint="eastAsia"/>
                <w:color w:val="0070C0"/>
                <w:sz w:val="22"/>
                <w:szCs w:val="22"/>
              </w:rPr>
              <w:t>病院○○内科病棟及び外来で実施し、ｘｘｘ患者の通常診療範囲内の採血、・・・・にて得られた検査結果を用いて行う。</w:t>
            </w:r>
          </w:p>
          <w:p w14:paraId="39EE527F" w14:textId="77777777" w:rsidR="00C2371F" w:rsidRPr="00C2371F" w:rsidRDefault="00C2371F" w:rsidP="00C2371F">
            <w:pPr>
              <w:ind w:left="220" w:hangingChars="100" w:hanging="220"/>
              <w:jc w:val="left"/>
              <w:rPr>
                <w:rFonts w:asciiTheme="minorEastAsia" w:eastAsiaTheme="minorEastAsia" w:hAnsiTheme="minorEastAsia"/>
                <w:color w:val="FF0000"/>
                <w:sz w:val="22"/>
                <w:szCs w:val="22"/>
              </w:rPr>
            </w:pPr>
          </w:p>
          <w:p w14:paraId="06DFB08D" w14:textId="77777777" w:rsidR="00C2371F" w:rsidRPr="00C2371F" w:rsidRDefault="00C2371F" w:rsidP="00C2371F">
            <w:pPr>
              <w:jc w:val="left"/>
              <w:rPr>
                <w:rFonts w:asciiTheme="minorEastAsia" w:eastAsiaTheme="minorEastAsia" w:hAnsiTheme="minorEastAsia"/>
                <w:b/>
                <w:color w:val="0070C0"/>
                <w:sz w:val="22"/>
                <w:szCs w:val="22"/>
              </w:rPr>
            </w:pPr>
            <w:r w:rsidRPr="00C2371F">
              <w:rPr>
                <w:rFonts w:asciiTheme="minorEastAsia" w:eastAsiaTheme="minorEastAsia" w:hAnsiTheme="minorEastAsia" w:hint="eastAsia"/>
                <w:b/>
                <w:color w:val="0070C0"/>
                <w:sz w:val="22"/>
                <w:szCs w:val="22"/>
              </w:rPr>
              <w:t>（外部施設）</w:t>
            </w:r>
          </w:p>
          <w:p w14:paraId="4E84BF9A" w14:textId="77777777" w:rsidR="00C2371F" w:rsidRPr="00C2371F" w:rsidRDefault="00C2371F" w:rsidP="00C2371F">
            <w:pPr>
              <w:ind w:firstLineChars="100" w:firstLine="220"/>
              <w:jc w:val="left"/>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t>被験者から採取したｘｘｘ中のｘｘ因子の測定は、下記の施設にて実施する。</w:t>
            </w:r>
          </w:p>
          <w:p w14:paraId="55B7617E" w14:textId="77777777" w:rsidR="00C2371F" w:rsidRPr="00C2371F" w:rsidRDefault="00C2371F" w:rsidP="00C2371F">
            <w:pPr>
              <w:ind w:firstLineChars="200" w:firstLine="440"/>
              <w:jc w:val="left"/>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t>ｘｘ因子測定実施機関</w:t>
            </w:r>
          </w:p>
          <w:p w14:paraId="772403D9" w14:textId="77777777" w:rsidR="00C2371F" w:rsidRPr="00C2371F" w:rsidRDefault="00C2371F" w:rsidP="00C2371F">
            <w:pPr>
              <w:ind w:firstLineChars="200" w:firstLine="440"/>
              <w:jc w:val="left"/>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t>ｘｘｘ大学ｘ学部ｘｘｘ講座</w:t>
            </w:r>
          </w:p>
          <w:p w14:paraId="3BB49D4F" w14:textId="77777777" w:rsidR="00C2371F" w:rsidRPr="00C2371F" w:rsidRDefault="00C2371F" w:rsidP="00C2371F">
            <w:pPr>
              <w:ind w:firstLineChars="200" w:firstLine="440"/>
              <w:jc w:val="left"/>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t>測定責任者</w:t>
            </w:r>
          </w:p>
          <w:p w14:paraId="1B03B4BF" w14:textId="77777777" w:rsidR="00C2371F" w:rsidRPr="00C2371F" w:rsidRDefault="00C2371F" w:rsidP="00C2371F">
            <w:pPr>
              <w:ind w:firstLineChars="200" w:firstLine="440"/>
              <w:jc w:val="left"/>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t>ｘｘｘ大学ｘ学部ｘｘｘ講座　助教</w:t>
            </w:r>
          </w:p>
          <w:p w14:paraId="7839BD14" w14:textId="77777777" w:rsidR="00C2371F" w:rsidRPr="00C2371F" w:rsidRDefault="00C2371F" w:rsidP="00C2371F">
            <w:pPr>
              <w:ind w:firstLineChars="200" w:firstLine="440"/>
              <w:jc w:val="left"/>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t>ｘｘ　ｘｘ</w:t>
            </w:r>
          </w:p>
          <w:p w14:paraId="5A17A339" w14:textId="77777777" w:rsidR="00C2371F" w:rsidRPr="00C2371F" w:rsidRDefault="00C2371F" w:rsidP="00C2371F">
            <w:pPr>
              <w:ind w:firstLineChars="200" w:firstLine="440"/>
              <w:jc w:val="left"/>
              <w:rPr>
                <w:rFonts w:asciiTheme="minorEastAsia" w:eastAsiaTheme="minorEastAsia" w:hAnsiTheme="minorEastAsia"/>
                <w:color w:val="0070C0"/>
                <w:sz w:val="22"/>
                <w:szCs w:val="22"/>
              </w:rPr>
            </w:pPr>
          </w:p>
          <w:p w14:paraId="57DD9E64" w14:textId="77777777" w:rsidR="00C2371F" w:rsidRPr="00C2371F" w:rsidRDefault="00C2371F" w:rsidP="00C2371F">
            <w:pPr>
              <w:ind w:leftChars="100" w:left="240"/>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t>ｘｘｘの測定はｘｘｘｘｘ（下記参照）にて測定するため、研究実施機関では、実施計画の規定に基づき検体を採取した後、速やかに検体を</w:t>
            </w:r>
            <w:r w:rsidRPr="00C2371F">
              <w:rPr>
                <w:rFonts w:asciiTheme="minorEastAsia" w:eastAsiaTheme="minorEastAsia" w:hAnsiTheme="minorEastAsia"/>
                <w:color w:val="0070C0"/>
                <w:sz w:val="22"/>
                <w:szCs w:val="22"/>
              </w:rPr>
              <w:t>−80</w:t>
            </w:r>
            <w:r w:rsidRPr="00C2371F">
              <w:rPr>
                <w:rFonts w:asciiTheme="minorEastAsia" w:eastAsiaTheme="minorEastAsia" w:hAnsiTheme="minorEastAsia" w:hint="eastAsia"/>
                <w:color w:val="0070C0"/>
                <w:sz w:val="22"/>
                <w:szCs w:val="22"/>
              </w:rPr>
              <w:t>℃にて冷凍する。冷凍保管検体は研究対象者の個人上表は記載せず、付与された識別コードにて管理する</w:t>
            </w:r>
          </w:p>
          <w:p w14:paraId="6C12569D" w14:textId="77777777" w:rsidR="00C2371F" w:rsidRPr="00C2371F" w:rsidRDefault="00C2371F" w:rsidP="00C2371F">
            <w:pPr>
              <w:ind w:firstLineChars="300" w:firstLine="660"/>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t>ｘｘｘ測定実施施設</w:t>
            </w:r>
          </w:p>
          <w:p w14:paraId="1691C1A5" w14:textId="77777777" w:rsidR="00C2371F" w:rsidRPr="00C2371F" w:rsidRDefault="00C2371F" w:rsidP="00C2371F">
            <w:pPr>
              <w:ind w:firstLineChars="300" w:firstLine="660"/>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t>ｘｘｘｘｘ</w:t>
            </w:r>
          </w:p>
          <w:p w14:paraId="70BE8D1D" w14:textId="77777777" w:rsidR="00C2371F" w:rsidRPr="00C2371F" w:rsidRDefault="00C2371F" w:rsidP="00C2371F">
            <w:pPr>
              <w:ind w:firstLineChars="300" w:firstLine="660"/>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t>東京都ｘｘ区ｘｘ</w:t>
            </w:r>
            <w:r w:rsidRPr="00C2371F">
              <w:rPr>
                <w:rFonts w:asciiTheme="minorEastAsia" w:eastAsiaTheme="minorEastAsia" w:hAnsiTheme="minorEastAsia"/>
                <w:color w:val="0070C0"/>
                <w:sz w:val="22"/>
                <w:szCs w:val="22"/>
              </w:rPr>
              <w:t>1-X-X</w:t>
            </w:r>
          </w:p>
          <w:p w14:paraId="593877E3" w14:textId="77777777" w:rsidR="00C2371F" w:rsidRPr="00C2371F" w:rsidRDefault="00C2371F" w:rsidP="00C2371F">
            <w:pPr>
              <w:ind w:firstLineChars="300" w:firstLine="660"/>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lastRenderedPageBreak/>
              <w:t>測定責任者：ｘｘ</w:t>
            </w:r>
            <w:r w:rsidRPr="00C2371F">
              <w:rPr>
                <w:rFonts w:asciiTheme="minorEastAsia" w:eastAsiaTheme="minorEastAsia" w:hAnsiTheme="minorEastAsia"/>
                <w:color w:val="0070C0"/>
                <w:sz w:val="22"/>
                <w:szCs w:val="22"/>
              </w:rPr>
              <w:t xml:space="preserve"> </w:t>
            </w:r>
            <w:r w:rsidRPr="00C2371F">
              <w:rPr>
                <w:rFonts w:asciiTheme="minorEastAsia" w:eastAsiaTheme="minorEastAsia" w:hAnsiTheme="minorEastAsia" w:hint="eastAsia"/>
                <w:color w:val="0070C0"/>
                <w:sz w:val="22"/>
                <w:szCs w:val="22"/>
              </w:rPr>
              <w:t>ｘｘ</w:t>
            </w:r>
          </w:p>
          <w:p w14:paraId="665C1E19" w14:textId="77777777" w:rsidR="00C2371F" w:rsidRPr="00C2371F" w:rsidRDefault="00C2371F" w:rsidP="00C2371F">
            <w:pPr>
              <w:rPr>
                <w:rFonts w:asciiTheme="minorEastAsia" w:eastAsiaTheme="minorEastAsia" w:hAnsiTheme="minorEastAsia"/>
                <w:color w:val="0070C0"/>
                <w:sz w:val="22"/>
                <w:szCs w:val="22"/>
              </w:rPr>
            </w:pPr>
          </w:p>
          <w:p w14:paraId="76FB8EBA" w14:textId="77777777" w:rsidR="00C2371F" w:rsidRPr="00C2371F" w:rsidRDefault="00C2371F" w:rsidP="00C2371F">
            <w:pPr>
              <w:rPr>
                <w:rFonts w:asciiTheme="minorEastAsia" w:eastAsiaTheme="minorEastAsia" w:hAnsiTheme="minorEastAsia"/>
                <w:b/>
                <w:bCs/>
                <w:color w:val="0070C0"/>
                <w:sz w:val="22"/>
                <w:szCs w:val="22"/>
              </w:rPr>
            </w:pPr>
            <w:r w:rsidRPr="00C2371F">
              <w:rPr>
                <w:rFonts w:asciiTheme="minorEastAsia" w:eastAsiaTheme="minorEastAsia" w:hAnsiTheme="minorEastAsia" w:hint="eastAsia"/>
                <w:b/>
                <w:bCs/>
                <w:color w:val="0070C0"/>
                <w:sz w:val="22"/>
                <w:szCs w:val="22"/>
              </w:rPr>
              <w:t>（既存試料・情報の提供のみを提供する機関）</w:t>
            </w:r>
          </w:p>
          <w:p w14:paraId="2B9F7A1F" w14:textId="77777777" w:rsidR="00C2371F" w:rsidRPr="00C2371F" w:rsidRDefault="00C2371F" w:rsidP="00C2371F">
            <w:pPr>
              <w:rPr>
                <w:rFonts w:asciiTheme="minorEastAsia" w:eastAsiaTheme="minorEastAsia" w:hAnsiTheme="minorEastAsia"/>
                <w:color w:val="0070C0"/>
                <w:sz w:val="22"/>
                <w:szCs w:val="22"/>
              </w:rPr>
            </w:pPr>
            <w:r w:rsidRPr="00C2371F">
              <w:rPr>
                <w:rFonts w:asciiTheme="minorEastAsia" w:eastAsiaTheme="minorEastAsia" w:hAnsiTheme="minorEastAsia" w:hint="eastAsia"/>
                <w:b/>
                <w:bCs/>
                <w:color w:val="0070C0"/>
                <w:sz w:val="22"/>
                <w:szCs w:val="22"/>
              </w:rPr>
              <w:t xml:space="preserve">　</w:t>
            </w:r>
            <w:r w:rsidRPr="00C2371F">
              <w:rPr>
                <w:rFonts w:asciiTheme="minorEastAsia" w:eastAsiaTheme="minorEastAsia" w:hAnsiTheme="minorEastAsia" w:hint="eastAsia"/>
                <w:color w:val="0070C0"/>
                <w:sz w:val="22"/>
                <w:szCs w:val="22"/>
              </w:rPr>
              <w:t>共同研究機関として既存試料・情報を提供する機関。当該共同研究機関は既存試料・情報の研究利用について同意取得（オプトアウト）および個人情報の管理を適切に行う。</w:t>
            </w:r>
          </w:p>
          <w:p w14:paraId="201CB72E" w14:textId="77777777" w:rsidR="00C2371F" w:rsidRPr="00C2371F" w:rsidRDefault="00C2371F" w:rsidP="00C2371F">
            <w:pPr>
              <w:ind w:firstLineChars="300" w:firstLine="660"/>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t>ｘｘｘ研究所</w:t>
            </w:r>
          </w:p>
          <w:p w14:paraId="08AC10DE" w14:textId="77777777" w:rsidR="00C2371F" w:rsidRPr="00C2371F" w:rsidRDefault="00C2371F" w:rsidP="00C2371F">
            <w:pPr>
              <w:ind w:firstLineChars="300" w:firstLine="660"/>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t>ｘｘｘｘｘ</w:t>
            </w:r>
          </w:p>
          <w:p w14:paraId="4C0FCE1E" w14:textId="77777777" w:rsidR="00C2371F" w:rsidRPr="00C2371F" w:rsidRDefault="00C2371F" w:rsidP="00C2371F">
            <w:pPr>
              <w:ind w:firstLineChars="300" w:firstLine="660"/>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t>東京都ｘｘ区ｘｘ</w:t>
            </w:r>
            <w:r w:rsidRPr="00C2371F">
              <w:rPr>
                <w:rFonts w:asciiTheme="minorEastAsia" w:eastAsiaTheme="minorEastAsia" w:hAnsiTheme="minorEastAsia"/>
                <w:color w:val="0070C0"/>
                <w:sz w:val="22"/>
                <w:szCs w:val="22"/>
              </w:rPr>
              <w:t>1-X-X</w:t>
            </w:r>
          </w:p>
          <w:p w14:paraId="15633AF4" w14:textId="77777777" w:rsidR="00C2371F" w:rsidRPr="00C2371F" w:rsidRDefault="00C2371F" w:rsidP="00C2371F">
            <w:pPr>
              <w:ind w:firstLineChars="300" w:firstLine="660"/>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t>提供責任者：ｘｘ</w:t>
            </w:r>
            <w:r w:rsidRPr="00C2371F">
              <w:rPr>
                <w:rFonts w:asciiTheme="minorEastAsia" w:eastAsiaTheme="minorEastAsia" w:hAnsiTheme="minorEastAsia"/>
                <w:color w:val="0070C0"/>
                <w:sz w:val="22"/>
                <w:szCs w:val="22"/>
              </w:rPr>
              <w:t xml:space="preserve"> </w:t>
            </w:r>
            <w:r w:rsidRPr="00C2371F">
              <w:rPr>
                <w:rFonts w:asciiTheme="minorEastAsia" w:eastAsiaTheme="minorEastAsia" w:hAnsiTheme="minorEastAsia" w:hint="eastAsia"/>
                <w:color w:val="0070C0"/>
                <w:sz w:val="22"/>
                <w:szCs w:val="22"/>
              </w:rPr>
              <w:t>ｘｘ</w:t>
            </w:r>
          </w:p>
          <w:p w14:paraId="1AD96541" w14:textId="77777777" w:rsidR="00C2371F" w:rsidRPr="00C2371F" w:rsidRDefault="00C2371F" w:rsidP="00C2371F">
            <w:pPr>
              <w:rPr>
                <w:rFonts w:asciiTheme="minorEastAsia" w:eastAsiaTheme="minorEastAsia" w:hAnsiTheme="minorEastAsia"/>
                <w:b/>
                <w:bCs/>
                <w:color w:val="0070C0"/>
                <w:sz w:val="22"/>
                <w:szCs w:val="22"/>
              </w:rPr>
            </w:pPr>
          </w:p>
          <w:p w14:paraId="210E3473" w14:textId="77777777" w:rsidR="00C2371F" w:rsidRPr="00C2371F" w:rsidRDefault="00C2371F" w:rsidP="00C2371F">
            <w:pPr>
              <w:jc w:val="left"/>
              <w:rPr>
                <w:rFonts w:asciiTheme="minorEastAsia" w:eastAsiaTheme="minorEastAsia" w:hAnsiTheme="minorEastAsia"/>
                <w:b/>
                <w:color w:val="0070C0"/>
                <w:sz w:val="22"/>
                <w:szCs w:val="22"/>
              </w:rPr>
            </w:pPr>
            <w:r w:rsidRPr="00C2371F">
              <w:rPr>
                <w:rFonts w:asciiTheme="minorEastAsia" w:eastAsiaTheme="minorEastAsia" w:hAnsiTheme="minorEastAsia" w:hint="eastAsia"/>
                <w:b/>
                <w:color w:val="0070C0"/>
                <w:sz w:val="22"/>
                <w:szCs w:val="22"/>
              </w:rPr>
              <w:t>（研究協力機関）</w:t>
            </w:r>
          </w:p>
          <w:p w14:paraId="38FEDE58" w14:textId="77777777" w:rsidR="00C2371F" w:rsidRPr="00C2371F" w:rsidRDefault="00C2371F" w:rsidP="00C2371F">
            <w:pPr>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t xml:space="preserve">　研究実施機関で本研究参加に同意した研究対象者の利便性を考慮し、フォロー期間（治療後</w:t>
            </w:r>
            <w:r w:rsidRPr="00C2371F">
              <w:rPr>
                <w:rFonts w:asciiTheme="minorEastAsia" w:eastAsiaTheme="minorEastAsia" w:hAnsiTheme="minorEastAsia"/>
                <w:color w:val="0070C0"/>
                <w:sz w:val="22"/>
                <w:szCs w:val="22"/>
              </w:rPr>
              <w:t>3か月、6か月、12か月）の血液試料に関しては下記の研究協力機関で</w:t>
            </w:r>
            <w:r w:rsidRPr="00C2371F">
              <w:rPr>
                <w:rFonts w:asciiTheme="minorEastAsia" w:eastAsiaTheme="minorEastAsia" w:hAnsiTheme="minorEastAsia" w:hint="eastAsia"/>
                <w:color w:val="0070C0"/>
                <w:sz w:val="22"/>
                <w:szCs w:val="22"/>
              </w:rPr>
              <w:t>の採血でも可とする。その際は試料の授受の記録に関しては別紙の様式を用いる。なお採取した試料は全量研究実施機関に搬送するため研究協力機関では、試料を保管しない。</w:t>
            </w:r>
          </w:p>
          <w:p w14:paraId="24A4A326" w14:textId="77777777" w:rsidR="00C2371F" w:rsidRPr="00C2371F" w:rsidRDefault="00C2371F" w:rsidP="00C2371F">
            <w:pPr>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t xml:space="preserve">　　研究協力機関１：</w:t>
            </w:r>
          </w:p>
          <w:p w14:paraId="5B139FBA" w14:textId="77777777" w:rsidR="00C2371F" w:rsidRPr="00C2371F" w:rsidRDefault="00C2371F" w:rsidP="00C2371F">
            <w:pPr>
              <w:ind w:firstLineChars="200" w:firstLine="440"/>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t>（名称）</w:t>
            </w:r>
          </w:p>
          <w:p w14:paraId="1AE381E2" w14:textId="77777777" w:rsidR="00C2371F" w:rsidRPr="00C2371F" w:rsidRDefault="00C2371F" w:rsidP="00C2371F">
            <w:pPr>
              <w:ind w:firstLineChars="200" w:firstLine="440"/>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t>（住所）</w:t>
            </w:r>
          </w:p>
          <w:p w14:paraId="24FA7061" w14:textId="77777777" w:rsidR="00C2371F" w:rsidRPr="00C2371F" w:rsidRDefault="00C2371F" w:rsidP="00C2371F">
            <w:pPr>
              <w:ind w:firstLineChars="200" w:firstLine="440"/>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t>（研究協力機関の責任者名）</w:t>
            </w:r>
          </w:p>
          <w:p w14:paraId="36B5F256" w14:textId="77777777" w:rsidR="00C2371F" w:rsidRPr="00C2371F" w:rsidRDefault="00C2371F" w:rsidP="00C2371F">
            <w:pPr>
              <w:ind w:firstLineChars="150" w:firstLine="331"/>
              <w:rPr>
                <w:rFonts w:asciiTheme="minorEastAsia" w:eastAsiaTheme="minorEastAsia" w:hAnsiTheme="minorEastAsia"/>
                <w:b/>
                <w:color w:val="000000"/>
                <w:sz w:val="22"/>
                <w:szCs w:val="22"/>
              </w:rPr>
            </w:pPr>
          </w:p>
          <w:p w14:paraId="7D1E9073" w14:textId="77777777" w:rsidR="00C2371F" w:rsidRPr="00C2371F" w:rsidRDefault="00C2371F" w:rsidP="00C2371F">
            <w:pPr>
              <w:ind w:firstLineChars="200" w:firstLine="440"/>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t>研究協力機関２：</w:t>
            </w:r>
          </w:p>
          <w:p w14:paraId="1898895C" w14:textId="77777777" w:rsidR="00C2371F" w:rsidRPr="00C2371F" w:rsidRDefault="00C2371F" w:rsidP="00C2371F">
            <w:pPr>
              <w:ind w:firstLineChars="200" w:firstLine="440"/>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t>（名称）</w:t>
            </w:r>
          </w:p>
          <w:p w14:paraId="2EDA5262" w14:textId="77777777" w:rsidR="00C2371F" w:rsidRPr="00C2371F" w:rsidRDefault="00C2371F" w:rsidP="00C2371F">
            <w:pPr>
              <w:ind w:firstLineChars="200" w:firstLine="440"/>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t>（住所）</w:t>
            </w:r>
          </w:p>
          <w:p w14:paraId="089749C7" w14:textId="77777777" w:rsidR="00C2371F" w:rsidRPr="00C2371F" w:rsidRDefault="00C2371F" w:rsidP="00C2371F">
            <w:pPr>
              <w:ind w:firstLineChars="200" w:firstLine="440"/>
              <w:rPr>
                <w:rFonts w:asciiTheme="minorEastAsia" w:eastAsiaTheme="minorEastAsia" w:hAnsiTheme="minorEastAsia"/>
                <w:color w:val="0070C0"/>
                <w:sz w:val="22"/>
                <w:szCs w:val="22"/>
              </w:rPr>
            </w:pPr>
            <w:r w:rsidRPr="00C2371F">
              <w:rPr>
                <w:rFonts w:asciiTheme="minorEastAsia" w:eastAsiaTheme="minorEastAsia" w:hAnsiTheme="minorEastAsia" w:hint="eastAsia"/>
                <w:color w:val="0070C0"/>
                <w:sz w:val="22"/>
                <w:szCs w:val="22"/>
              </w:rPr>
              <w:t>（研究協力機関の責任者名）</w:t>
            </w:r>
          </w:p>
          <w:p w14:paraId="2EF61868" w14:textId="77777777" w:rsidR="00C2371F" w:rsidRPr="00C2371F" w:rsidRDefault="00C2371F" w:rsidP="00C2371F">
            <w:pPr>
              <w:ind w:firstLineChars="150" w:firstLine="331"/>
              <w:rPr>
                <w:rFonts w:asciiTheme="minorEastAsia" w:eastAsiaTheme="minorEastAsia" w:hAnsiTheme="minorEastAsia"/>
                <w:b/>
                <w:color w:val="000000"/>
                <w:sz w:val="22"/>
                <w:szCs w:val="22"/>
              </w:rPr>
            </w:pPr>
          </w:p>
          <w:p w14:paraId="321321B4" w14:textId="3848187D" w:rsidR="00C2371F" w:rsidRPr="00104B80" w:rsidRDefault="00C2371F" w:rsidP="00C2371F">
            <w:pPr>
              <w:rPr>
                <w:rFonts w:asciiTheme="minorEastAsia" w:eastAsiaTheme="minorEastAsia" w:hAnsiTheme="minorEastAsia"/>
                <w:bCs/>
                <w:color w:val="FF0000"/>
                <w:sz w:val="22"/>
                <w:szCs w:val="22"/>
              </w:rPr>
            </w:pPr>
            <w:r w:rsidRPr="00C2371F">
              <w:rPr>
                <w:rFonts w:asciiTheme="minorEastAsia" w:eastAsiaTheme="minorEastAsia" w:hAnsiTheme="minorEastAsia" w:hint="eastAsia"/>
                <w:bCs/>
                <w:color w:val="FF0000"/>
                <w:sz w:val="22"/>
                <w:szCs w:val="22"/>
              </w:rPr>
              <w:t>※その他、もし研究に用いる試料をゲノム解析する等により個人識別符号に該当するゲノムデータを取得する場合には、その旨を併せて記載する必要が</w:t>
            </w:r>
            <w:r w:rsidR="006A6238">
              <w:rPr>
                <w:rFonts w:asciiTheme="minorEastAsia" w:eastAsiaTheme="minorEastAsia" w:hAnsiTheme="minorEastAsia" w:hint="eastAsia"/>
                <w:bCs/>
                <w:color w:val="FF0000"/>
                <w:sz w:val="22"/>
                <w:szCs w:val="22"/>
              </w:rPr>
              <w:t>あります</w:t>
            </w:r>
            <w:r w:rsidRPr="00C2371F">
              <w:rPr>
                <w:rFonts w:asciiTheme="minorEastAsia" w:eastAsiaTheme="minorEastAsia" w:hAnsiTheme="minorEastAsia" w:hint="eastAsia"/>
                <w:bCs/>
                <w:color w:val="FF0000"/>
                <w:sz w:val="22"/>
                <w:szCs w:val="22"/>
              </w:rPr>
              <w:t>。</w:t>
            </w:r>
          </w:p>
          <w:p w14:paraId="2646B87A" w14:textId="77777777" w:rsidR="00C2371F" w:rsidRPr="00C2371F" w:rsidRDefault="00C2371F" w:rsidP="00B60357">
            <w:pPr>
              <w:jc w:val="left"/>
              <w:rPr>
                <w:rFonts w:asciiTheme="minorEastAsia" w:eastAsiaTheme="minorEastAsia" w:hAnsiTheme="minorEastAsia"/>
                <w:szCs w:val="24"/>
              </w:rPr>
            </w:pPr>
          </w:p>
        </w:tc>
      </w:tr>
      <w:tr w:rsidR="00FB2FE2" w14:paraId="6D83D863" w14:textId="77777777" w:rsidTr="00FB2FE2">
        <w:tc>
          <w:tcPr>
            <w:tcW w:w="9628" w:type="dxa"/>
          </w:tcPr>
          <w:p w14:paraId="6C02B2EC" w14:textId="53509D51" w:rsidR="00FB2FE2" w:rsidRPr="00774B2B" w:rsidRDefault="00C2371F" w:rsidP="00B60357">
            <w:pPr>
              <w:jc w:val="left"/>
              <w:rPr>
                <w:rFonts w:asciiTheme="minorEastAsia" w:eastAsiaTheme="minorEastAsia" w:hAnsiTheme="minorEastAsia"/>
                <w:b/>
                <w:color w:val="000000"/>
                <w:sz w:val="22"/>
                <w:szCs w:val="22"/>
              </w:rPr>
            </w:pPr>
            <w:r w:rsidRPr="00774B2B">
              <w:rPr>
                <w:rFonts w:asciiTheme="minorEastAsia" w:eastAsiaTheme="minorEastAsia" w:hAnsiTheme="minorEastAsia" w:hint="eastAsia"/>
                <w:b/>
                <w:color w:val="000000"/>
                <w:sz w:val="22"/>
                <w:szCs w:val="22"/>
              </w:rPr>
              <w:lastRenderedPageBreak/>
              <w:t>4</w:t>
            </w:r>
            <w:r w:rsidRPr="00774B2B">
              <w:rPr>
                <w:rFonts w:asciiTheme="minorEastAsia" w:eastAsiaTheme="minorEastAsia" w:hAnsiTheme="minorEastAsia"/>
                <w:b/>
                <w:color w:val="000000"/>
                <w:sz w:val="22"/>
                <w:szCs w:val="22"/>
              </w:rPr>
              <w:t>-</w:t>
            </w:r>
            <w:r w:rsidR="00107899">
              <w:rPr>
                <w:rFonts w:asciiTheme="minorEastAsia" w:eastAsiaTheme="minorEastAsia" w:hAnsiTheme="minorEastAsia"/>
                <w:b/>
                <w:color w:val="000000"/>
                <w:sz w:val="22"/>
                <w:szCs w:val="22"/>
              </w:rPr>
              <w:t>7</w:t>
            </w:r>
            <w:r w:rsidR="00763C2D" w:rsidRPr="00774B2B">
              <w:rPr>
                <w:rFonts w:asciiTheme="minorEastAsia" w:eastAsiaTheme="minorEastAsia" w:hAnsiTheme="minorEastAsia" w:hint="eastAsia"/>
                <w:b/>
                <w:color w:val="000000"/>
                <w:sz w:val="22"/>
                <w:szCs w:val="22"/>
              </w:rPr>
              <w:t>.</w:t>
            </w:r>
            <w:r w:rsidR="00D86259">
              <w:rPr>
                <w:rFonts w:asciiTheme="minorEastAsia" w:eastAsiaTheme="minorEastAsia" w:hAnsiTheme="minorEastAsia" w:hint="eastAsia"/>
                <w:b/>
                <w:color w:val="000000"/>
                <w:sz w:val="22"/>
                <w:szCs w:val="22"/>
              </w:rPr>
              <w:t>目標症例</w:t>
            </w:r>
            <w:r w:rsidRPr="00774B2B">
              <w:rPr>
                <w:rFonts w:asciiTheme="minorEastAsia" w:eastAsiaTheme="minorEastAsia" w:hAnsiTheme="minorEastAsia" w:hint="eastAsia"/>
                <w:b/>
                <w:color w:val="000000"/>
                <w:sz w:val="22"/>
                <w:szCs w:val="22"/>
              </w:rPr>
              <w:t>数及びその設定根拠</w:t>
            </w:r>
          </w:p>
          <w:p w14:paraId="1F4DD5FA" w14:textId="394F177D" w:rsidR="00C2371F" w:rsidRPr="00774B2B" w:rsidRDefault="00293B53" w:rsidP="00B60357">
            <w:pPr>
              <w:jc w:val="left"/>
              <w:rPr>
                <w:rFonts w:asciiTheme="minorEastAsia" w:eastAsiaTheme="minorEastAsia" w:hAnsiTheme="minorEastAsia"/>
                <w:b/>
                <w:sz w:val="22"/>
                <w:szCs w:val="22"/>
              </w:rPr>
            </w:pPr>
            <w:r w:rsidRPr="00774B2B">
              <w:rPr>
                <w:rFonts w:asciiTheme="minorEastAsia" w:eastAsiaTheme="minorEastAsia" w:hAnsiTheme="minorEastAsia" w:hint="eastAsia"/>
                <w:b/>
                <w:sz w:val="22"/>
                <w:szCs w:val="22"/>
              </w:rPr>
              <w:t>4-</w:t>
            </w:r>
            <w:r w:rsidR="00107899">
              <w:rPr>
                <w:rFonts w:asciiTheme="minorEastAsia" w:eastAsiaTheme="minorEastAsia" w:hAnsiTheme="minorEastAsia"/>
                <w:b/>
                <w:sz w:val="22"/>
                <w:szCs w:val="22"/>
              </w:rPr>
              <w:t>7</w:t>
            </w:r>
            <w:r w:rsidRPr="00774B2B">
              <w:rPr>
                <w:rFonts w:asciiTheme="minorEastAsia" w:eastAsiaTheme="minorEastAsia" w:hAnsiTheme="minorEastAsia" w:hint="eastAsia"/>
                <w:b/>
                <w:sz w:val="22"/>
                <w:szCs w:val="22"/>
              </w:rPr>
              <w:t>-1</w:t>
            </w:r>
            <w:r w:rsidR="00763C2D" w:rsidRPr="00774B2B">
              <w:rPr>
                <w:rFonts w:asciiTheme="minorEastAsia" w:eastAsiaTheme="minorEastAsia" w:hAnsiTheme="minorEastAsia" w:hint="eastAsia"/>
                <w:b/>
                <w:sz w:val="22"/>
                <w:szCs w:val="22"/>
              </w:rPr>
              <w:t>.</w:t>
            </w:r>
            <w:r w:rsidR="00D86259">
              <w:rPr>
                <w:rFonts w:asciiTheme="minorEastAsia" w:eastAsiaTheme="minorEastAsia" w:hAnsiTheme="minorEastAsia" w:hint="eastAsia"/>
                <w:b/>
                <w:sz w:val="22"/>
                <w:szCs w:val="22"/>
              </w:rPr>
              <w:t>目標症例</w:t>
            </w:r>
            <w:r w:rsidRPr="00774B2B">
              <w:rPr>
                <w:rFonts w:asciiTheme="minorEastAsia" w:eastAsiaTheme="minorEastAsia" w:hAnsiTheme="minorEastAsia" w:hint="eastAsia"/>
                <w:b/>
                <w:sz w:val="22"/>
                <w:szCs w:val="22"/>
              </w:rPr>
              <w:t>数</w:t>
            </w:r>
          </w:p>
          <w:p w14:paraId="07DD9631" w14:textId="77777777" w:rsidR="00293B53" w:rsidRPr="00774B2B" w:rsidRDefault="00293B53" w:rsidP="005372C6">
            <w:pPr>
              <w:ind w:firstLineChars="100" w:firstLine="220"/>
              <w:rPr>
                <w:rFonts w:asciiTheme="minorEastAsia" w:eastAsiaTheme="minorEastAsia" w:hAnsiTheme="minorEastAsia"/>
                <w:sz w:val="22"/>
                <w:szCs w:val="22"/>
              </w:rPr>
            </w:pPr>
          </w:p>
          <w:p w14:paraId="63639A5C" w14:textId="31293FC7" w:rsidR="00293B53" w:rsidRPr="00774B2B" w:rsidRDefault="00293B53" w:rsidP="00293B53">
            <w:pPr>
              <w:tabs>
                <w:tab w:val="left" w:pos="1515"/>
              </w:tabs>
              <w:rPr>
                <w:rFonts w:asciiTheme="minorEastAsia" w:eastAsiaTheme="minorEastAsia" w:hAnsiTheme="minorEastAsia"/>
                <w:b/>
                <w:sz w:val="22"/>
                <w:szCs w:val="22"/>
              </w:rPr>
            </w:pPr>
            <w:r w:rsidRPr="00774B2B">
              <w:rPr>
                <w:rFonts w:asciiTheme="minorEastAsia" w:eastAsiaTheme="minorEastAsia" w:hAnsiTheme="minorEastAsia"/>
                <w:b/>
                <w:sz w:val="22"/>
                <w:szCs w:val="22"/>
              </w:rPr>
              <w:t>4-</w:t>
            </w:r>
            <w:r w:rsidR="00107899">
              <w:rPr>
                <w:rFonts w:asciiTheme="minorEastAsia" w:eastAsiaTheme="minorEastAsia" w:hAnsiTheme="minorEastAsia"/>
                <w:b/>
                <w:sz w:val="22"/>
                <w:szCs w:val="22"/>
              </w:rPr>
              <w:t>7</w:t>
            </w:r>
            <w:r w:rsidRPr="00774B2B">
              <w:rPr>
                <w:rFonts w:asciiTheme="minorEastAsia" w:eastAsiaTheme="minorEastAsia" w:hAnsiTheme="minorEastAsia"/>
                <w:b/>
                <w:sz w:val="22"/>
                <w:szCs w:val="22"/>
              </w:rPr>
              <w:t>-2</w:t>
            </w:r>
            <w:r w:rsidR="00763C2D" w:rsidRPr="00774B2B">
              <w:rPr>
                <w:rFonts w:asciiTheme="minorEastAsia" w:eastAsiaTheme="minorEastAsia" w:hAnsiTheme="minorEastAsia" w:hint="eastAsia"/>
                <w:b/>
                <w:sz w:val="22"/>
                <w:szCs w:val="22"/>
              </w:rPr>
              <w:t>.</w:t>
            </w:r>
            <w:r w:rsidRPr="00774B2B">
              <w:rPr>
                <w:rFonts w:asciiTheme="minorEastAsia" w:eastAsiaTheme="minorEastAsia" w:hAnsiTheme="minorEastAsia" w:hint="eastAsia"/>
                <w:b/>
                <w:sz w:val="22"/>
                <w:szCs w:val="22"/>
              </w:rPr>
              <w:t>設定根拠</w:t>
            </w:r>
          </w:p>
          <w:p w14:paraId="265D797C" w14:textId="77777777" w:rsidR="00293B53" w:rsidRPr="00774B2B" w:rsidRDefault="00293B53" w:rsidP="005372C6">
            <w:pPr>
              <w:ind w:firstLineChars="100" w:firstLine="220"/>
              <w:rPr>
                <w:rFonts w:asciiTheme="minorEastAsia" w:eastAsiaTheme="minorEastAsia" w:hAnsiTheme="minorEastAsia"/>
                <w:sz w:val="22"/>
                <w:szCs w:val="22"/>
              </w:rPr>
            </w:pPr>
          </w:p>
          <w:p w14:paraId="45050B00" w14:textId="4FE5006B" w:rsidR="00293B53" w:rsidRDefault="00293B53" w:rsidP="005372C6">
            <w:pPr>
              <w:ind w:firstLineChars="100" w:firstLine="240"/>
              <w:rPr>
                <w:rFonts w:asciiTheme="minorEastAsia" w:eastAsiaTheme="minorEastAsia" w:hAnsiTheme="minorEastAsia"/>
                <w:szCs w:val="24"/>
              </w:rPr>
            </w:pPr>
          </w:p>
        </w:tc>
      </w:tr>
      <w:tr w:rsidR="00293B53" w14:paraId="7AE81263" w14:textId="77777777" w:rsidTr="00293B53">
        <w:tc>
          <w:tcPr>
            <w:tcW w:w="9628" w:type="dxa"/>
            <w:shd w:val="clear" w:color="auto" w:fill="F2F2F2" w:themeFill="background1" w:themeFillShade="F2"/>
          </w:tcPr>
          <w:p w14:paraId="5CB48A1D" w14:textId="2DF18637" w:rsidR="00774B2B" w:rsidRPr="00774B2B" w:rsidRDefault="00774B2B" w:rsidP="00774B2B">
            <w:pPr>
              <w:rPr>
                <w:rFonts w:asciiTheme="minorEastAsia" w:eastAsiaTheme="minorEastAsia" w:hAnsiTheme="minorEastAsia"/>
                <w:color w:val="0070C0"/>
                <w:sz w:val="22"/>
                <w:szCs w:val="22"/>
              </w:rPr>
            </w:pPr>
            <w:r w:rsidRPr="00774B2B">
              <w:rPr>
                <w:rFonts w:asciiTheme="minorEastAsia" w:eastAsiaTheme="minorEastAsia" w:hAnsiTheme="minorEastAsia" w:hint="eastAsia"/>
                <w:color w:val="0070C0"/>
                <w:sz w:val="22"/>
                <w:szCs w:val="22"/>
              </w:rPr>
              <w:t>4</w:t>
            </w:r>
            <w:r w:rsidRPr="00774B2B">
              <w:rPr>
                <w:rFonts w:asciiTheme="minorEastAsia" w:eastAsiaTheme="minorEastAsia" w:hAnsiTheme="minorEastAsia"/>
                <w:color w:val="0070C0"/>
                <w:sz w:val="22"/>
                <w:szCs w:val="22"/>
              </w:rPr>
              <w:t>-</w:t>
            </w:r>
            <w:r w:rsidR="00107899">
              <w:rPr>
                <w:rFonts w:asciiTheme="minorEastAsia" w:eastAsiaTheme="minorEastAsia" w:hAnsiTheme="minorEastAsia"/>
                <w:color w:val="0070C0"/>
                <w:sz w:val="22"/>
                <w:szCs w:val="22"/>
              </w:rPr>
              <w:t>7</w:t>
            </w:r>
            <w:r w:rsidRPr="00774B2B">
              <w:rPr>
                <w:rFonts w:asciiTheme="minorEastAsia" w:eastAsiaTheme="minorEastAsia" w:hAnsiTheme="minorEastAsia"/>
                <w:color w:val="0070C0"/>
                <w:sz w:val="22"/>
                <w:szCs w:val="22"/>
              </w:rPr>
              <w:t>-1</w:t>
            </w:r>
            <w:r w:rsidRPr="00774B2B">
              <w:rPr>
                <w:rFonts w:asciiTheme="minorEastAsia" w:eastAsiaTheme="minorEastAsia" w:hAnsiTheme="minorEastAsia" w:hint="eastAsia"/>
                <w:color w:val="0070C0"/>
                <w:sz w:val="22"/>
                <w:szCs w:val="22"/>
              </w:rPr>
              <w:t>.</w:t>
            </w:r>
            <w:r w:rsidR="00D86259">
              <w:rPr>
                <w:rFonts w:asciiTheme="minorEastAsia" w:eastAsiaTheme="minorEastAsia" w:hAnsiTheme="minorEastAsia" w:hint="eastAsia"/>
                <w:color w:val="0070C0"/>
                <w:sz w:val="22"/>
                <w:szCs w:val="22"/>
              </w:rPr>
              <w:t>目標症例数</w:t>
            </w:r>
          </w:p>
          <w:p w14:paraId="1B94BDBC" w14:textId="27F59D4B" w:rsidR="00763C2D" w:rsidRPr="00774B2B" w:rsidRDefault="00763C2D" w:rsidP="00763C2D">
            <w:pPr>
              <w:rPr>
                <w:rFonts w:asciiTheme="minorEastAsia" w:eastAsiaTheme="minorEastAsia" w:hAnsiTheme="minorEastAsia"/>
                <w:color w:val="0070C0"/>
                <w:sz w:val="22"/>
                <w:szCs w:val="22"/>
              </w:rPr>
            </w:pPr>
            <w:r w:rsidRPr="00774B2B">
              <w:rPr>
                <w:rFonts w:asciiTheme="minorEastAsia" w:eastAsiaTheme="minorEastAsia" w:hAnsiTheme="minorEastAsia" w:hint="eastAsia"/>
                <w:color w:val="0070C0"/>
                <w:sz w:val="22"/>
                <w:szCs w:val="22"/>
              </w:rPr>
              <w:t>例</w:t>
            </w:r>
            <w:r w:rsidR="00774B2B" w:rsidRPr="00774B2B">
              <w:rPr>
                <w:rFonts w:asciiTheme="minorEastAsia" w:eastAsiaTheme="minorEastAsia" w:hAnsiTheme="minorEastAsia" w:hint="eastAsia"/>
                <w:color w:val="0070C0"/>
                <w:sz w:val="22"/>
                <w:szCs w:val="22"/>
              </w:rPr>
              <w:t>1</w:t>
            </w:r>
            <w:r w:rsidRPr="00774B2B">
              <w:rPr>
                <w:rFonts w:asciiTheme="minorEastAsia" w:eastAsiaTheme="minorEastAsia" w:hAnsiTheme="minorEastAsia" w:hint="eastAsia"/>
                <w:color w:val="0070C0"/>
                <w:sz w:val="22"/>
                <w:szCs w:val="22"/>
              </w:rPr>
              <w:t>）</w:t>
            </w:r>
          </w:p>
          <w:p w14:paraId="708D782F" w14:textId="10C314F3" w:rsidR="00293B53" w:rsidRPr="00774B2B" w:rsidRDefault="00D86259" w:rsidP="00293B53">
            <w:pPr>
              <w:ind w:firstLineChars="200" w:firstLine="440"/>
              <w:rPr>
                <w:rFonts w:asciiTheme="minorEastAsia" w:eastAsiaTheme="minorEastAsia" w:hAnsiTheme="minorEastAsia"/>
                <w:color w:val="0070C0"/>
                <w:sz w:val="22"/>
                <w:szCs w:val="22"/>
              </w:rPr>
            </w:pPr>
            <w:r>
              <w:rPr>
                <w:rFonts w:asciiTheme="minorEastAsia" w:eastAsiaTheme="minorEastAsia" w:hAnsiTheme="minorEastAsia" w:hint="eastAsia"/>
                <w:color w:val="0070C0"/>
                <w:sz w:val="22"/>
                <w:szCs w:val="22"/>
              </w:rPr>
              <w:t>目標症例数</w:t>
            </w:r>
            <w:r w:rsidR="00293B53" w:rsidRPr="00774B2B">
              <w:rPr>
                <w:rFonts w:asciiTheme="minorEastAsia" w:eastAsiaTheme="minorEastAsia" w:hAnsiTheme="minorEastAsia" w:hint="eastAsia"/>
                <w:color w:val="0070C0"/>
                <w:sz w:val="22"/>
                <w:szCs w:val="22"/>
              </w:rPr>
              <w:t>は60名</w:t>
            </w:r>
          </w:p>
          <w:p w14:paraId="7E489A82" w14:textId="77777777" w:rsidR="00293B53" w:rsidRPr="00774B2B" w:rsidRDefault="00293B53" w:rsidP="00293B53">
            <w:pPr>
              <w:ind w:leftChars="150" w:left="360" w:firstLineChars="50" w:firstLine="110"/>
              <w:rPr>
                <w:rFonts w:asciiTheme="minorEastAsia" w:eastAsiaTheme="minorEastAsia" w:hAnsiTheme="minorEastAsia"/>
                <w:color w:val="0070C0"/>
                <w:sz w:val="22"/>
                <w:szCs w:val="22"/>
              </w:rPr>
            </w:pPr>
            <w:r w:rsidRPr="00774B2B">
              <w:rPr>
                <w:rFonts w:asciiTheme="minorEastAsia" w:eastAsiaTheme="minorEastAsia" w:hAnsiTheme="minorEastAsia" w:hint="eastAsia"/>
                <w:color w:val="0070C0"/>
                <w:sz w:val="22"/>
                <w:szCs w:val="22"/>
              </w:rPr>
              <w:t>ビオフェルミン錠</w:t>
            </w:r>
            <w:r w:rsidRPr="00774B2B">
              <w:rPr>
                <w:rFonts w:asciiTheme="minorEastAsia" w:eastAsiaTheme="minorEastAsia" w:hAnsiTheme="minorEastAsia"/>
                <w:color w:val="0070C0"/>
                <w:sz w:val="22"/>
                <w:szCs w:val="22"/>
              </w:rPr>
              <w:t>投与群：</w:t>
            </w:r>
            <w:r w:rsidRPr="00774B2B">
              <w:rPr>
                <w:rFonts w:asciiTheme="minorEastAsia" w:eastAsiaTheme="minorEastAsia" w:hAnsiTheme="minorEastAsia" w:hint="eastAsia"/>
                <w:color w:val="0070C0"/>
                <w:sz w:val="22"/>
                <w:szCs w:val="22"/>
              </w:rPr>
              <w:t>30名（男性：15名、女性：15名）、</w:t>
            </w:r>
          </w:p>
          <w:p w14:paraId="425C5BBF" w14:textId="77777777" w:rsidR="00293B53" w:rsidRPr="00774B2B" w:rsidRDefault="00293B53" w:rsidP="00293B53">
            <w:pPr>
              <w:ind w:leftChars="150" w:left="360" w:firstLineChars="50" w:firstLine="110"/>
              <w:rPr>
                <w:rFonts w:asciiTheme="minorEastAsia" w:eastAsiaTheme="minorEastAsia" w:hAnsiTheme="minorEastAsia"/>
                <w:color w:val="0070C0"/>
                <w:sz w:val="22"/>
                <w:szCs w:val="22"/>
              </w:rPr>
            </w:pPr>
            <w:r w:rsidRPr="00774B2B">
              <w:rPr>
                <w:rFonts w:asciiTheme="minorEastAsia" w:eastAsiaTheme="minorEastAsia" w:hAnsiTheme="minorEastAsia" w:hint="eastAsia"/>
                <w:color w:val="0070C0"/>
                <w:sz w:val="22"/>
                <w:szCs w:val="22"/>
              </w:rPr>
              <w:t>正露丸投与群：30名（男性：15名、女性：15名）</w:t>
            </w:r>
          </w:p>
          <w:p w14:paraId="6C38853A" w14:textId="77777777" w:rsidR="00293B53" w:rsidRPr="00774B2B" w:rsidRDefault="00293B53" w:rsidP="00293B53">
            <w:pPr>
              <w:rPr>
                <w:rFonts w:asciiTheme="minorEastAsia" w:eastAsiaTheme="minorEastAsia" w:hAnsiTheme="minorEastAsia"/>
                <w:color w:val="0070C0"/>
                <w:sz w:val="22"/>
                <w:szCs w:val="22"/>
              </w:rPr>
            </w:pPr>
          </w:p>
          <w:p w14:paraId="4F5BEFEA" w14:textId="3C8D9A03" w:rsidR="00293B53" w:rsidRPr="00774B2B" w:rsidRDefault="00293B53" w:rsidP="00293B53">
            <w:pPr>
              <w:rPr>
                <w:rFonts w:asciiTheme="minorEastAsia" w:eastAsiaTheme="minorEastAsia" w:hAnsiTheme="minorEastAsia"/>
                <w:color w:val="0070C0"/>
                <w:sz w:val="22"/>
                <w:szCs w:val="22"/>
              </w:rPr>
            </w:pPr>
            <w:r w:rsidRPr="00774B2B">
              <w:rPr>
                <w:rFonts w:asciiTheme="minorEastAsia" w:eastAsiaTheme="minorEastAsia" w:hAnsiTheme="minorEastAsia" w:hint="eastAsia"/>
                <w:color w:val="0070C0"/>
                <w:sz w:val="22"/>
                <w:szCs w:val="22"/>
              </w:rPr>
              <w:t>例</w:t>
            </w:r>
            <w:r w:rsidR="00774B2B" w:rsidRPr="00774B2B">
              <w:rPr>
                <w:rFonts w:asciiTheme="minorEastAsia" w:eastAsiaTheme="minorEastAsia" w:hAnsiTheme="minorEastAsia" w:hint="eastAsia"/>
                <w:color w:val="0070C0"/>
                <w:sz w:val="22"/>
                <w:szCs w:val="22"/>
              </w:rPr>
              <w:t>2</w:t>
            </w:r>
            <w:r w:rsidRPr="00774B2B">
              <w:rPr>
                <w:rFonts w:asciiTheme="minorEastAsia" w:eastAsiaTheme="minorEastAsia" w:hAnsiTheme="minorEastAsia" w:hint="eastAsia"/>
                <w:color w:val="0070C0"/>
                <w:sz w:val="22"/>
                <w:szCs w:val="22"/>
              </w:rPr>
              <w:t>）単施設の場合</w:t>
            </w:r>
          </w:p>
          <w:p w14:paraId="199C6C5E" w14:textId="1E8590D4" w:rsidR="00293B53" w:rsidRPr="00774B2B" w:rsidRDefault="00293B53" w:rsidP="00774B2B">
            <w:pPr>
              <w:ind w:firstLineChars="200" w:firstLine="440"/>
              <w:rPr>
                <w:rFonts w:asciiTheme="minorEastAsia" w:eastAsiaTheme="minorEastAsia" w:hAnsiTheme="minorEastAsia"/>
                <w:color w:val="0070C0"/>
                <w:sz w:val="22"/>
                <w:szCs w:val="22"/>
              </w:rPr>
            </w:pPr>
            <w:r w:rsidRPr="00774B2B">
              <w:rPr>
                <w:rFonts w:asciiTheme="minorEastAsia" w:eastAsiaTheme="minorEastAsia" w:hAnsiTheme="minorEastAsia" w:hint="eastAsia"/>
                <w:color w:val="0070C0"/>
                <w:sz w:val="22"/>
                <w:szCs w:val="22"/>
              </w:rPr>
              <w:t>目標症例数</w:t>
            </w:r>
            <w:r w:rsidR="00DA35AB">
              <w:rPr>
                <w:rFonts w:asciiTheme="minorEastAsia" w:eastAsiaTheme="minorEastAsia" w:hAnsiTheme="minorEastAsia" w:hint="eastAsia"/>
                <w:color w:val="0070C0"/>
                <w:sz w:val="22"/>
                <w:szCs w:val="22"/>
              </w:rPr>
              <w:t>は</w:t>
            </w:r>
            <w:r w:rsidRPr="00774B2B">
              <w:rPr>
                <w:rFonts w:asciiTheme="minorEastAsia" w:eastAsiaTheme="minorEastAsia" w:hAnsiTheme="minorEastAsia" w:hint="eastAsia"/>
                <w:color w:val="0070C0"/>
                <w:sz w:val="22"/>
                <w:szCs w:val="22"/>
              </w:rPr>
              <w:t>者群60</w:t>
            </w:r>
            <w:r w:rsidRPr="00774B2B">
              <w:rPr>
                <w:rFonts w:asciiTheme="minorEastAsia" w:eastAsiaTheme="minorEastAsia" w:hAnsiTheme="minorEastAsia"/>
                <w:color w:val="0070C0"/>
                <w:sz w:val="22"/>
                <w:szCs w:val="22"/>
              </w:rPr>
              <w:t>名</w:t>
            </w:r>
            <w:r w:rsidR="0038720A">
              <w:rPr>
                <w:rFonts w:asciiTheme="minorEastAsia" w:eastAsiaTheme="minorEastAsia" w:hAnsiTheme="minorEastAsia" w:hint="eastAsia"/>
                <w:color w:val="0070C0"/>
                <w:sz w:val="22"/>
                <w:szCs w:val="22"/>
              </w:rPr>
              <w:t>（</w:t>
            </w:r>
            <w:r w:rsidRPr="00774B2B">
              <w:rPr>
                <w:rFonts w:asciiTheme="minorEastAsia" w:eastAsiaTheme="minorEastAsia" w:hAnsiTheme="minorEastAsia" w:hint="eastAsia"/>
                <w:color w:val="0070C0"/>
                <w:sz w:val="22"/>
                <w:szCs w:val="22"/>
              </w:rPr>
              <w:t>介入群30名</w:t>
            </w:r>
            <w:r w:rsidR="00774B2B">
              <w:rPr>
                <w:rFonts w:asciiTheme="minorEastAsia" w:eastAsiaTheme="minorEastAsia" w:hAnsiTheme="minorEastAsia" w:hint="eastAsia"/>
                <w:color w:val="0070C0"/>
                <w:sz w:val="22"/>
                <w:szCs w:val="22"/>
              </w:rPr>
              <w:t>、</w:t>
            </w:r>
            <w:r w:rsidRPr="00774B2B">
              <w:rPr>
                <w:rFonts w:asciiTheme="minorEastAsia" w:eastAsiaTheme="minorEastAsia" w:hAnsiTheme="minorEastAsia" w:hint="eastAsia"/>
                <w:color w:val="0070C0"/>
                <w:sz w:val="22"/>
                <w:szCs w:val="22"/>
              </w:rPr>
              <w:t>対照群30名</w:t>
            </w:r>
            <w:r w:rsidR="0038720A">
              <w:rPr>
                <w:rFonts w:asciiTheme="minorEastAsia" w:eastAsiaTheme="minorEastAsia" w:hAnsiTheme="minorEastAsia" w:hint="eastAsia"/>
                <w:color w:val="0070C0"/>
                <w:sz w:val="22"/>
                <w:szCs w:val="22"/>
              </w:rPr>
              <w:t>）</w:t>
            </w:r>
          </w:p>
          <w:p w14:paraId="20F60913" w14:textId="77777777" w:rsidR="00293B53" w:rsidRPr="00774B2B" w:rsidRDefault="00293B53" w:rsidP="00293B53">
            <w:pPr>
              <w:rPr>
                <w:rFonts w:asciiTheme="minorEastAsia" w:eastAsiaTheme="minorEastAsia" w:hAnsiTheme="minorEastAsia"/>
                <w:color w:val="0070C0"/>
                <w:sz w:val="22"/>
                <w:szCs w:val="22"/>
              </w:rPr>
            </w:pPr>
          </w:p>
          <w:p w14:paraId="19C6D6DA" w14:textId="4DBC777A" w:rsidR="00293B53" w:rsidRPr="00774B2B" w:rsidRDefault="00293B53" w:rsidP="00293B53">
            <w:pPr>
              <w:rPr>
                <w:rFonts w:asciiTheme="minorEastAsia" w:eastAsiaTheme="minorEastAsia" w:hAnsiTheme="minorEastAsia"/>
                <w:color w:val="0070C0"/>
                <w:sz w:val="22"/>
                <w:szCs w:val="22"/>
              </w:rPr>
            </w:pPr>
            <w:r w:rsidRPr="00774B2B">
              <w:rPr>
                <w:rFonts w:asciiTheme="minorEastAsia" w:eastAsiaTheme="minorEastAsia" w:hAnsiTheme="minorEastAsia" w:hint="eastAsia"/>
                <w:color w:val="0070C0"/>
                <w:sz w:val="22"/>
                <w:szCs w:val="22"/>
              </w:rPr>
              <w:t>例</w:t>
            </w:r>
            <w:r w:rsidR="00774B2B" w:rsidRPr="00774B2B">
              <w:rPr>
                <w:rFonts w:asciiTheme="minorEastAsia" w:eastAsiaTheme="minorEastAsia" w:hAnsiTheme="minorEastAsia" w:hint="eastAsia"/>
                <w:color w:val="0070C0"/>
                <w:sz w:val="22"/>
                <w:szCs w:val="22"/>
              </w:rPr>
              <w:t>3</w:t>
            </w:r>
            <w:r w:rsidRPr="00774B2B">
              <w:rPr>
                <w:rFonts w:asciiTheme="minorEastAsia" w:eastAsiaTheme="minorEastAsia" w:hAnsiTheme="minorEastAsia" w:hint="eastAsia"/>
                <w:color w:val="0070C0"/>
                <w:sz w:val="22"/>
                <w:szCs w:val="22"/>
              </w:rPr>
              <w:t>）複数施設の場合</w:t>
            </w:r>
          </w:p>
          <w:p w14:paraId="3A58F972" w14:textId="3F7A76C2" w:rsidR="00293B53" w:rsidRPr="00774B2B" w:rsidRDefault="000154B4" w:rsidP="00774B2B">
            <w:pPr>
              <w:ind w:leftChars="100" w:left="240" w:firstLineChars="100" w:firstLine="220"/>
              <w:rPr>
                <w:rFonts w:asciiTheme="minorEastAsia" w:eastAsiaTheme="minorEastAsia" w:hAnsiTheme="minorEastAsia"/>
                <w:color w:val="0070C0"/>
                <w:sz w:val="22"/>
                <w:szCs w:val="22"/>
              </w:rPr>
            </w:pPr>
            <w:r>
              <w:rPr>
                <w:rFonts w:asciiTheme="minorEastAsia" w:eastAsiaTheme="minorEastAsia" w:hAnsiTheme="minorEastAsia" w:hint="eastAsia"/>
                <w:color w:val="0070C0"/>
                <w:sz w:val="22"/>
                <w:szCs w:val="22"/>
              </w:rPr>
              <w:lastRenderedPageBreak/>
              <w:t>昭和医科大学</w:t>
            </w:r>
            <w:r w:rsidR="00293B53" w:rsidRPr="00774B2B">
              <w:rPr>
                <w:rFonts w:asciiTheme="minorEastAsia" w:eastAsiaTheme="minorEastAsia" w:hAnsiTheme="minorEastAsia" w:hint="eastAsia"/>
                <w:color w:val="0070C0"/>
                <w:sz w:val="22"/>
                <w:szCs w:val="22"/>
              </w:rPr>
              <w:t>における目標症例数：80名</w:t>
            </w:r>
            <w:r w:rsidR="0038720A">
              <w:rPr>
                <w:rFonts w:asciiTheme="minorEastAsia" w:eastAsiaTheme="minorEastAsia" w:hAnsiTheme="minorEastAsia" w:hint="eastAsia"/>
                <w:color w:val="0070C0"/>
                <w:sz w:val="22"/>
                <w:szCs w:val="22"/>
              </w:rPr>
              <w:t>（</w:t>
            </w:r>
            <w:r w:rsidR="00293B53" w:rsidRPr="00774B2B">
              <w:rPr>
                <w:rFonts w:asciiTheme="minorEastAsia" w:eastAsiaTheme="minorEastAsia" w:hAnsiTheme="minorEastAsia" w:hint="eastAsia"/>
                <w:color w:val="0070C0"/>
                <w:sz w:val="22"/>
                <w:szCs w:val="22"/>
              </w:rPr>
              <w:t>患者群60名</w:t>
            </w:r>
            <w:r w:rsidR="00774B2B">
              <w:rPr>
                <w:rFonts w:asciiTheme="minorEastAsia" w:eastAsiaTheme="minorEastAsia" w:hAnsiTheme="minorEastAsia" w:hint="eastAsia"/>
                <w:color w:val="0070C0"/>
                <w:sz w:val="22"/>
                <w:szCs w:val="22"/>
              </w:rPr>
              <w:t>、</w:t>
            </w:r>
            <w:r w:rsidR="00293B53" w:rsidRPr="00774B2B">
              <w:rPr>
                <w:rFonts w:asciiTheme="minorEastAsia" w:eastAsiaTheme="minorEastAsia" w:hAnsiTheme="minorEastAsia"/>
                <w:color w:val="0070C0"/>
                <w:sz w:val="22"/>
                <w:szCs w:val="22"/>
              </w:rPr>
              <w:t>対照群20名</w:t>
            </w:r>
            <w:r w:rsidR="0038720A">
              <w:rPr>
                <w:rFonts w:asciiTheme="minorEastAsia" w:eastAsiaTheme="minorEastAsia" w:hAnsiTheme="minorEastAsia" w:hint="eastAsia"/>
                <w:color w:val="0070C0"/>
                <w:sz w:val="22"/>
                <w:szCs w:val="22"/>
              </w:rPr>
              <w:t>）</w:t>
            </w:r>
          </w:p>
          <w:p w14:paraId="02666F92" w14:textId="320BCFD7" w:rsidR="00293B53" w:rsidRPr="00774B2B" w:rsidRDefault="0038720A" w:rsidP="00293B53">
            <w:pPr>
              <w:tabs>
                <w:tab w:val="left" w:pos="1515"/>
              </w:tabs>
              <w:ind w:leftChars="100" w:left="240" w:firstLineChars="100" w:firstLine="220"/>
              <w:rPr>
                <w:rFonts w:asciiTheme="minorEastAsia" w:eastAsiaTheme="minorEastAsia" w:hAnsiTheme="minorEastAsia"/>
                <w:color w:val="0070C0"/>
                <w:sz w:val="22"/>
                <w:szCs w:val="22"/>
              </w:rPr>
            </w:pPr>
            <w:r>
              <w:rPr>
                <w:rFonts w:asciiTheme="minorEastAsia" w:eastAsiaTheme="minorEastAsia" w:hAnsiTheme="minorEastAsia" w:hint="eastAsia"/>
                <w:color w:val="0070C0"/>
                <w:sz w:val="22"/>
                <w:szCs w:val="22"/>
              </w:rPr>
              <w:t>研究</w:t>
            </w:r>
            <w:r w:rsidR="00293B53" w:rsidRPr="00774B2B">
              <w:rPr>
                <w:rFonts w:asciiTheme="minorEastAsia" w:eastAsiaTheme="minorEastAsia" w:hAnsiTheme="minorEastAsia" w:hint="eastAsia"/>
                <w:color w:val="0070C0"/>
                <w:sz w:val="22"/>
                <w:szCs w:val="22"/>
              </w:rPr>
              <w:t>全体で患者300名、対照群100名を対象とする。</w:t>
            </w:r>
          </w:p>
          <w:p w14:paraId="7AAEB12F" w14:textId="77777777" w:rsidR="00774B2B" w:rsidRDefault="00774B2B" w:rsidP="00293B53">
            <w:pPr>
              <w:tabs>
                <w:tab w:val="left" w:pos="1515"/>
              </w:tabs>
              <w:ind w:firstLineChars="200" w:firstLine="440"/>
              <w:rPr>
                <w:rFonts w:asciiTheme="minorEastAsia" w:eastAsiaTheme="minorEastAsia" w:hAnsiTheme="minorEastAsia"/>
                <w:sz w:val="22"/>
                <w:szCs w:val="22"/>
              </w:rPr>
            </w:pPr>
          </w:p>
          <w:p w14:paraId="6D44B666" w14:textId="6D7CD5BB" w:rsidR="00293B53" w:rsidRPr="00104B80" w:rsidRDefault="00293B53" w:rsidP="00774B2B">
            <w:pPr>
              <w:rPr>
                <w:rFonts w:asciiTheme="minorEastAsia" w:eastAsiaTheme="minorEastAsia" w:hAnsiTheme="minorEastAsia"/>
                <w:color w:val="0070C0"/>
                <w:sz w:val="22"/>
                <w:szCs w:val="22"/>
              </w:rPr>
            </w:pPr>
            <w:r w:rsidRPr="00774B2B">
              <w:rPr>
                <w:rFonts w:asciiTheme="minorEastAsia" w:eastAsiaTheme="minorEastAsia" w:hAnsiTheme="minorEastAsia"/>
                <w:color w:val="0070C0"/>
                <w:sz w:val="22"/>
                <w:szCs w:val="22"/>
              </w:rPr>
              <w:t>4-</w:t>
            </w:r>
            <w:r w:rsidR="00107899">
              <w:rPr>
                <w:rFonts w:asciiTheme="minorEastAsia" w:eastAsiaTheme="minorEastAsia" w:hAnsiTheme="minorEastAsia"/>
                <w:color w:val="0070C0"/>
                <w:sz w:val="22"/>
                <w:szCs w:val="22"/>
              </w:rPr>
              <w:t>7</w:t>
            </w:r>
            <w:r w:rsidRPr="00774B2B">
              <w:rPr>
                <w:rFonts w:asciiTheme="minorEastAsia" w:eastAsiaTheme="minorEastAsia" w:hAnsiTheme="minorEastAsia"/>
                <w:color w:val="0070C0"/>
                <w:sz w:val="22"/>
                <w:szCs w:val="22"/>
              </w:rPr>
              <w:t>-2</w:t>
            </w:r>
            <w:r w:rsidR="00774B2B">
              <w:rPr>
                <w:rFonts w:asciiTheme="minorEastAsia" w:eastAsiaTheme="minorEastAsia" w:hAnsiTheme="minorEastAsia" w:hint="eastAsia"/>
                <w:color w:val="0070C0"/>
                <w:sz w:val="22"/>
                <w:szCs w:val="22"/>
              </w:rPr>
              <w:t>.</w:t>
            </w:r>
            <w:r w:rsidRPr="00774B2B">
              <w:rPr>
                <w:rFonts w:asciiTheme="minorEastAsia" w:eastAsiaTheme="minorEastAsia" w:hAnsiTheme="minorEastAsia" w:hint="eastAsia"/>
                <w:color w:val="0070C0"/>
                <w:sz w:val="22"/>
                <w:szCs w:val="22"/>
              </w:rPr>
              <w:t>設定根拠</w:t>
            </w:r>
          </w:p>
          <w:p w14:paraId="5FBCB43A" w14:textId="4B5AB813" w:rsidR="00293B53" w:rsidRPr="00774B2B" w:rsidRDefault="00293B53" w:rsidP="00774B2B">
            <w:pPr>
              <w:pStyle w:val="3"/>
              <w:ind w:leftChars="14" w:left="254" w:hangingChars="100" w:hanging="220"/>
              <w:rPr>
                <w:rFonts w:asciiTheme="minorEastAsia" w:eastAsiaTheme="minorEastAsia" w:hAnsiTheme="minorEastAsia"/>
                <w:sz w:val="22"/>
                <w:szCs w:val="22"/>
              </w:rPr>
            </w:pPr>
            <w:r w:rsidRPr="00774B2B">
              <w:rPr>
                <w:rFonts w:asciiTheme="minorEastAsia" w:eastAsiaTheme="minorEastAsia" w:hAnsiTheme="minorEastAsia" w:hint="eastAsia"/>
                <w:sz w:val="22"/>
                <w:szCs w:val="22"/>
              </w:rPr>
              <w:t>※症例数の設定が、主要評価項目が評価可能な症例数を算出し、記載してください。</w:t>
            </w:r>
            <w:r w:rsidR="00774B2B">
              <w:rPr>
                <w:rFonts w:asciiTheme="minorEastAsia" w:eastAsiaTheme="minorEastAsia" w:hAnsiTheme="minorEastAsia"/>
                <w:sz w:val="22"/>
                <w:szCs w:val="22"/>
              </w:rPr>
              <w:br/>
            </w:r>
            <w:r w:rsidRPr="00774B2B">
              <w:rPr>
                <w:rFonts w:asciiTheme="minorEastAsia" w:eastAsiaTheme="minorEastAsia" w:hAnsiTheme="minorEastAsia" w:hint="eastAsia"/>
                <w:sz w:val="22"/>
                <w:szCs w:val="22"/>
              </w:rPr>
              <w:t>不明な点があれば、事前にS</w:t>
            </w:r>
            <w:r w:rsidRPr="00774B2B">
              <w:rPr>
                <w:rFonts w:asciiTheme="minorEastAsia" w:eastAsiaTheme="minorEastAsia" w:hAnsiTheme="minorEastAsia"/>
                <w:sz w:val="22"/>
                <w:szCs w:val="22"/>
              </w:rPr>
              <w:t>URAC</w:t>
            </w:r>
            <w:r w:rsidRPr="00774B2B">
              <w:rPr>
                <w:rFonts w:asciiTheme="minorEastAsia" w:eastAsiaTheme="minorEastAsia" w:hAnsiTheme="minorEastAsia" w:hint="eastAsia"/>
                <w:sz w:val="22"/>
                <w:szCs w:val="22"/>
              </w:rPr>
              <w:t>もしくは生物統計家に相談することを推奨します。</w:t>
            </w:r>
          </w:p>
          <w:p w14:paraId="655B09BB" w14:textId="77777777" w:rsidR="00293B53" w:rsidRPr="00104B80" w:rsidRDefault="00293B53" w:rsidP="00774B2B">
            <w:pPr>
              <w:pStyle w:val="3"/>
              <w:ind w:leftChars="14" w:left="254" w:hangingChars="100" w:hanging="220"/>
              <w:rPr>
                <w:rFonts w:asciiTheme="minorEastAsia" w:eastAsiaTheme="minorEastAsia" w:hAnsiTheme="minorEastAsia"/>
                <w:sz w:val="22"/>
                <w:szCs w:val="22"/>
              </w:rPr>
            </w:pPr>
            <w:r w:rsidRPr="00104B80">
              <w:rPr>
                <w:rFonts w:asciiTheme="minorEastAsia" w:eastAsiaTheme="minorEastAsia" w:hAnsiTheme="minorEastAsia" w:hint="eastAsia"/>
                <w:sz w:val="22"/>
                <w:szCs w:val="22"/>
              </w:rPr>
              <w:t>※これまでに報告されている文献や先行研究等を参照してください。また、その人数は本計画書に記載の研究体制で集積可能であることが確認できるようにしてください。必要に応じて、</w:t>
            </w:r>
          </w:p>
          <w:p w14:paraId="70914404" w14:textId="77777777" w:rsidR="00293B53" w:rsidRPr="00104B80" w:rsidRDefault="00293B53" w:rsidP="00293B53">
            <w:pPr>
              <w:ind w:left="220" w:firstLineChars="50" w:firstLine="110"/>
              <w:rPr>
                <w:rFonts w:asciiTheme="minorEastAsia" w:eastAsiaTheme="minorEastAsia" w:hAnsiTheme="minorEastAsia"/>
                <w:color w:val="FF0000"/>
                <w:sz w:val="22"/>
                <w:szCs w:val="22"/>
              </w:rPr>
            </w:pPr>
            <w:r w:rsidRPr="00104B80">
              <w:rPr>
                <w:rFonts w:asciiTheme="minorEastAsia" w:eastAsiaTheme="minorEastAsia" w:hAnsiTheme="minorEastAsia" w:hint="eastAsia"/>
                <w:color w:val="FF0000"/>
                <w:sz w:val="22"/>
                <w:szCs w:val="22"/>
              </w:rPr>
              <w:t>主たる解析方法が仮説検定の場合、</w:t>
            </w:r>
            <w:r w:rsidRPr="00104B80">
              <w:rPr>
                <w:rFonts w:asciiTheme="minorEastAsia" w:eastAsiaTheme="minorEastAsia" w:hAnsiTheme="minorEastAsia" w:hint="eastAsia"/>
                <w:color w:val="FF0000"/>
                <w:sz w:val="22"/>
                <w:szCs w:val="22"/>
                <w:u w:val="single"/>
              </w:rPr>
              <w:t>第</w:t>
            </w:r>
            <w:r w:rsidRPr="00104B80">
              <w:rPr>
                <w:rFonts w:asciiTheme="minorEastAsia" w:eastAsiaTheme="minorEastAsia" w:hAnsiTheme="minorEastAsia"/>
                <w:color w:val="FF0000"/>
                <w:sz w:val="22"/>
                <w:szCs w:val="22"/>
                <w:u w:val="single"/>
              </w:rPr>
              <w:t>1/2種の過誤確率</w:t>
            </w:r>
            <w:r w:rsidRPr="00104B80">
              <w:rPr>
                <w:rFonts w:asciiTheme="minorEastAsia" w:eastAsiaTheme="minorEastAsia" w:hAnsiTheme="minorEastAsia" w:hint="eastAsia"/>
                <w:color w:val="FF0000"/>
                <w:sz w:val="22"/>
                <w:szCs w:val="22"/>
              </w:rPr>
              <w:t>と</w:t>
            </w:r>
            <w:r w:rsidRPr="00104B80">
              <w:rPr>
                <w:rFonts w:asciiTheme="minorEastAsia" w:eastAsiaTheme="minorEastAsia" w:hAnsiTheme="minorEastAsia" w:hint="eastAsia"/>
                <w:color w:val="FF0000"/>
                <w:sz w:val="22"/>
                <w:szCs w:val="22"/>
                <w:u w:val="single"/>
              </w:rPr>
              <w:t>結果として期待される群間差</w:t>
            </w:r>
            <w:r w:rsidRPr="00104B80">
              <w:rPr>
                <w:rFonts w:asciiTheme="minorEastAsia" w:eastAsiaTheme="minorEastAsia" w:hAnsiTheme="minorEastAsia" w:hint="eastAsia"/>
                <w:color w:val="FF0000"/>
                <w:sz w:val="22"/>
                <w:szCs w:val="22"/>
              </w:rPr>
              <w:t>をもとに必要な解析対象者数を計算し、5～1</w:t>
            </w:r>
            <w:r w:rsidRPr="00104B80">
              <w:rPr>
                <w:rFonts w:asciiTheme="minorEastAsia" w:eastAsiaTheme="minorEastAsia" w:hAnsiTheme="minorEastAsia"/>
                <w:color w:val="FF0000"/>
                <w:sz w:val="22"/>
                <w:szCs w:val="22"/>
              </w:rPr>
              <w:t>0%</w:t>
            </w:r>
            <w:r w:rsidRPr="00104B80">
              <w:rPr>
                <w:rFonts w:asciiTheme="minorEastAsia" w:eastAsiaTheme="minorEastAsia" w:hAnsiTheme="minorEastAsia" w:hint="eastAsia"/>
                <w:color w:val="FF0000"/>
                <w:sz w:val="22"/>
                <w:szCs w:val="22"/>
              </w:rPr>
              <w:t xml:space="preserve">程度の解析除外例を考慮して目標登録数を定めます。ここで、群間差は、連続変数の場合は平均値の群間差と標準偏差、二値変数の場合は各群の割合、生存時間変数の場合は各群の生存時間中央値などが該当します。これら値を必要症例数計算ツール（SWOGのサイト等　</w:t>
            </w:r>
            <w:hyperlink r:id="rId12" w:history="1">
              <w:r w:rsidRPr="00104B80">
                <w:rPr>
                  <w:rStyle w:val="af1"/>
                  <w:rFonts w:asciiTheme="minorEastAsia" w:eastAsiaTheme="minorEastAsia" w:hAnsiTheme="minorEastAsia"/>
                  <w:sz w:val="22"/>
                  <w:szCs w:val="22"/>
                </w:rPr>
                <w:t>https://stattools.crab.org/</w:t>
              </w:r>
            </w:hyperlink>
            <w:r w:rsidRPr="00104B80">
              <w:rPr>
                <w:rFonts w:asciiTheme="minorEastAsia" w:eastAsiaTheme="minorEastAsia" w:hAnsiTheme="minorEastAsia" w:hint="eastAsia"/>
                <w:color w:val="FF0000"/>
                <w:sz w:val="22"/>
                <w:szCs w:val="22"/>
              </w:rPr>
              <w:t>）に入力します。</w:t>
            </w:r>
          </w:p>
          <w:p w14:paraId="0FEB3BAD" w14:textId="77777777" w:rsidR="00293B53" w:rsidRPr="00104B80" w:rsidRDefault="00293B53" w:rsidP="00293B53">
            <w:pPr>
              <w:ind w:left="220" w:firstLineChars="50" w:firstLine="110"/>
              <w:rPr>
                <w:rFonts w:asciiTheme="minorEastAsia" w:eastAsiaTheme="minorEastAsia" w:hAnsiTheme="minorEastAsia"/>
                <w:color w:val="FF0000"/>
                <w:sz w:val="22"/>
                <w:szCs w:val="22"/>
              </w:rPr>
            </w:pPr>
            <w:r w:rsidRPr="00104B80">
              <w:rPr>
                <w:rFonts w:asciiTheme="minorEastAsia" w:eastAsiaTheme="minorEastAsia" w:hAnsiTheme="minorEastAsia" w:hint="eastAsia"/>
                <w:color w:val="FF0000"/>
                <w:sz w:val="22"/>
                <w:szCs w:val="22"/>
              </w:rPr>
              <w:t>主たる解析方法が仮説検定ではない場合、信頼区間など結果の精度が研究目的の評価に十分であることを確認の上、記載してください。</w:t>
            </w:r>
          </w:p>
          <w:p w14:paraId="4E5D16D1" w14:textId="51636DCF" w:rsidR="00293B53" w:rsidRDefault="00293B53" w:rsidP="00293B53">
            <w:pPr>
              <w:ind w:leftChars="100" w:left="240"/>
              <w:rPr>
                <w:rFonts w:asciiTheme="minorEastAsia" w:eastAsiaTheme="minorEastAsia" w:hAnsiTheme="minorEastAsia"/>
                <w:color w:val="FF0000"/>
                <w:sz w:val="22"/>
                <w:szCs w:val="22"/>
              </w:rPr>
            </w:pPr>
            <w:r w:rsidRPr="00104B80">
              <w:rPr>
                <w:rFonts w:asciiTheme="minorEastAsia" w:eastAsiaTheme="minorEastAsia" w:hAnsiTheme="minorEastAsia" w:hint="eastAsia"/>
                <w:color w:val="FF0000"/>
                <w:sz w:val="22"/>
                <w:szCs w:val="22"/>
              </w:rPr>
              <w:t xml:space="preserve"> パイロット研究や探索的性質の強い研究（この研究の結果をふまえて、引き続いて計画される大規模研究のためのデータ収集を目的とした研究）などの場合、根拠となる先行研究の情報が存在しない場合があります。その場合は、臨床的に要求される群間差をもとに設計するなどの方法があります。</w:t>
            </w:r>
          </w:p>
          <w:p w14:paraId="6E788DD7" w14:textId="77777777" w:rsidR="00774B2B" w:rsidRPr="00104B80" w:rsidRDefault="00774B2B" w:rsidP="00293B53">
            <w:pPr>
              <w:ind w:leftChars="100" w:left="240"/>
              <w:rPr>
                <w:rFonts w:asciiTheme="minorEastAsia" w:eastAsiaTheme="minorEastAsia" w:hAnsiTheme="minorEastAsia"/>
                <w:sz w:val="22"/>
                <w:szCs w:val="22"/>
              </w:rPr>
            </w:pPr>
          </w:p>
          <w:p w14:paraId="644127E4" w14:textId="5B1F86ED" w:rsidR="00293B53" w:rsidRPr="00774B2B" w:rsidRDefault="00293B53" w:rsidP="00293B53">
            <w:pPr>
              <w:rPr>
                <w:rFonts w:asciiTheme="minorEastAsia" w:eastAsiaTheme="minorEastAsia" w:hAnsiTheme="minorEastAsia"/>
                <w:color w:val="0070C0"/>
                <w:sz w:val="22"/>
                <w:szCs w:val="22"/>
              </w:rPr>
            </w:pPr>
            <w:r w:rsidRPr="00774B2B">
              <w:rPr>
                <w:rFonts w:asciiTheme="minorEastAsia" w:eastAsiaTheme="minorEastAsia" w:hAnsiTheme="minorEastAsia" w:hint="eastAsia"/>
                <w:color w:val="0070C0"/>
                <w:sz w:val="22"/>
                <w:szCs w:val="22"/>
              </w:rPr>
              <w:t>例</w:t>
            </w:r>
            <w:r w:rsidR="00774B2B">
              <w:rPr>
                <w:rFonts w:asciiTheme="minorEastAsia" w:eastAsiaTheme="minorEastAsia" w:hAnsiTheme="minorEastAsia" w:hint="eastAsia"/>
                <w:color w:val="0070C0"/>
                <w:sz w:val="22"/>
                <w:szCs w:val="22"/>
              </w:rPr>
              <w:t>１</w:t>
            </w:r>
            <w:r w:rsidRPr="00774B2B">
              <w:rPr>
                <w:rFonts w:asciiTheme="minorEastAsia" w:eastAsiaTheme="minorEastAsia" w:hAnsiTheme="minorEastAsia" w:hint="eastAsia"/>
                <w:color w:val="0070C0"/>
                <w:sz w:val="22"/>
                <w:szCs w:val="22"/>
              </w:rPr>
              <w:t>）</w:t>
            </w:r>
          </w:p>
          <w:p w14:paraId="32A4391C" w14:textId="77777777" w:rsidR="00293B53" w:rsidRPr="00774B2B" w:rsidRDefault="00293B53" w:rsidP="00293B53">
            <w:pPr>
              <w:ind w:firstLineChars="100" w:firstLine="220"/>
              <w:rPr>
                <w:rFonts w:asciiTheme="minorEastAsia" w:eastAsiaTheme="minorEastAsia" w:hAnsiTheme="minorEastAsia"/>
                <w:color w:val="0070C0"/>
                <w:sz w:val="22"/>
                <w:szCs w:val="22"/>
              </w:rPr>
            </w:pPr>
            <w:r w:rsidRPr="00774B2B">
              <w:rPr>
                <w:rFonts w:asciiTheme="minorEastAsia" w:eastAsiaTheme="minorEastAsia" w:hAnsiTheme="minorEastAsia" w:hint="eastAsia"/>
                <w:color w:val="0070C0"/>
                <w:sz w:val="22"/>
                <w:szCs w:val="22"/>
              </w:rPr>
              <w:t>先行研究から、治療群と対照群の変化量はそれぞれ1</w:t>
            </w:r>
            <w:r w:rsidRPr="00774B2B">
              <w:rPr>
                <w:rFonts w:asciiTheme="minorEastAsia" w:eastAsiaTheme="minorEastAsia" w:hAnsiTheme="minorEastAsia"/>
                <w:color w:val="0070C0"/>
                <w:sz w:val="22"/>
                <w:szCs w:val="22"/>
              </w:rPr>
              <w:t>0</w:t>
            </w:r>
            <w:r w:rsidRPr="00774B2B">
              <w:rPr>
                <w:rFonts w:asciiTheme="minorEastAsia" w:eastAsiaTheme="minorEastAsia" w:hAnsiTheme="minorEastAsia" w:hint="eastAsia"/>
                <w:color w:val="0070C0"/>
                <w:sz w:val="22"/>
                <w:szCs w:val="22"/>
              </w:rPr>
              <w:t>と</w:t>
            </w:r>
            <w:r w:rsidRPr="00774B2B">
              <w:rPr>
                <w:rFonts w:asciiTheme="minorEastAsia" w:eastAsiaTheme="minorEastAsia" w:hAnsiTheme="minorEastAsia"/>
                <w:color w:val="0070C0"/>
                <w:sz w:val="22"/>
                <w:szCs w:val="22"/>
              </w:rPr>
              <w:t>5</w:t>
            </w:r>
            <w:r w:rsidRPr="00774B2B">
              <w:rPr>
                <w:rFonts w:asciiTheme="minorEastAsia" w:eastAsiaTheme="minorEastAsia" w:hAnsiTheme="minorEastAsia" w:hint="eastAsia"/>
                <w:color w:val="0070C0"/>
                <w:sz w:val="22"/>
                <w:szCs w:val="22"/>
              </w:rPr>
              <w:t>、標準偏差は</w:t>
            </w:r>
            <w:r w:rsidRPr="00774B2B">
              <w:rPr>
                <w:rFonts w:asciiTheme="minorEastAsia" w:eastAsiaTheme="minorEastAsia" w:hAnsiTheme="minorEastAsia"/>
                <w:color w:val="0070C0"/>
                <w:sz w:val="22"/>
                <w:szCs w:val="22"/>
              </w:rPr>
              <w:t>6</w:t>
            </w:r>
            <w:r w:rsidRPr="00774B2B">
              <w:rPr>
                <w:rFonts w:asciiTheme="minorEastAsia" w:eastAsiaTheme="minorEastAsia" w:hAnsiTheme="minorEastAsia" w:hint="eastAsia"/>
                <w:color w:val="0070C0"/>
                <w:sz w:val="22"/>
                <w:szCs w:val="22"/>
              </w:rPr>
              <w:t>と見積もることができる。第1種と2種の過誤確率をそれぞれ0</w:t>
            </w:r>
            <w:r w:rsidRPr="00774B2B">
              <w:rPr>
                <w:rFonts w:asciiTheme="minorEastAsia" w:eastAsiaTheme="minorEastAsia" w:hAnsiTheme="minorEastAsia"/>
                <w:color w:val="0070C0"/>
                <w:sz w:val="22"/>
                <w:szCs w:val="22"/>
              </w:rPr>
              <w:t>.05</w:t>
            </w:r>
            <w:r w:rsidRPr="00774B2B">
              <w:rPr>
                <w:rFonts w:asciiTheme="minorEastAsia" w:eastAsiaTheme="minorEastAsia" w:hAnsiTheme="minorEastAsia" w:hint="eastAsia"/>
                <w:color w:val="0070C0"/>
                <w:sz w:val="22"/>
                <w:szCs w:val="22"/>
              </w:rPr>
              <w:t>、0</w:t>
            </w:r>
            <w:r w:rsidRPr="00774B2B">
              <w:rPr>
                <w:rFonts w:asciiTheme="minorEastAsia" w:eastAsiaTheme="minorEastAsia" w:hAnsiTheme="minorEastAsia"/>
                <w:color w:val="0070C0"/>
                <w:sz w:val="22"/>
                <w:szCs w:val="22"/>
              </w:rPr>
              <w:t>.2</w:t>
            </w:r>
            <w:r w:rsidRPr="00774B2B">
              <w:rPr>
                <w:rFonts w:asciiTheme="minorEastAsia" w:eastAsiaTheme="minorEastAsia" w:hAnsiTheme="minorEastAsia" w:hint="eastAsia"/>
                <w:color w:val="0070C0"/>
                <w:sz w:val="22"/>
                <w:szCs w:val="22"/>
              </w:rPr>
              <w:t>とすると、46人の解析対象が必要である。若干の解析からの除外を考慮し、</w:t>
            </w:r>
            <w:r w:rsidRPr="00774B2B">
              <w:rPr>
                <w:rFonts w:asciiTheme="minorEastAsia" w:eastAsiaTheme="minorEastAsia" w:hAnsiTheme="minorEastAsia"/>
                <w:color w:val="0070C0"/>
                <w:sz w:val="22"/>
                <w:szCs w:val="22"/>
              </w:rPr>
              <w:t>50</w:t>
            </w:r>
            <w:r w:rsidRPr="00774B2B">
              <w:rPr>
                <w:rFonts w:asciiTheme="minorEastAsia" w:eastAsiaTheme="minorEastAsia" w:hAnsiTheme="minorEastAsia" w:hint="eastAsia"/>
                <w:color w:val="0070C0"/>
                <w:sz w:val="22"/>
                <w:szCs w:val="22"/>
              </w:rPr>
              <w:t>人を目標登録数とする。なお、本研究体制での適格者数は年間1</w:t>
            </w:r>
            <w:r w:rsidRPr="00774B2B">
              <w:rPr>
                <w:rFonts w:asciiTheme="minorEastAsia" w:eastAsiaTheme="minorEastAsia" w:hAnsiTheme="minorEastAsia"/>
                <w:color w:val="0070C0"/>
                <w:sz w:val="22"/>
                <w:szCs w:val="22"/>
              </w:rPr>
              <w:t>00</w:t>
            </w:r>
            <w:r w:rsidRPr="00774B2B">
              <w:rPr>
                <w:rFonts w:asciiTheme="minorEastAsia" w:eastAsiaTheme="minorEastAsia" w:hAnsiTheme="minorEastAsia" w:hint="eastAsia"/>
                <w:color w:val="0070C0"/>
                <w:sz w:val="22"/>
                <w:szCs w:val="22"/>
              </w:rPr>
              <w:t>人であり、1年で登録を完了することができる予定である。</w:t>
            </w:r>
          </w:p>
          <w:p w14:paraId="612FB47F" w14:textId="77777777" w:rsidR="00293B53" w:rsidRPr="00774B2B" w:rsidRDefault="00293B53" w:rsidP="00293B53">
            <w:pPr>
              <w:ind w:firstLineChars="100" w:firstLine="220"/>
              <w:rPr>
                <w:rFonts w:asciiTheme="minorEastAsia" w:eastAsiaTheme="minorEastAsia" w:hAnsiTheme="minorEastAsia"/>
                <w:color w:val="0070C0"/>
                <w:sz w:val="22"/>
                <w:szCs w:val="22"/>
              </w:rPr>
            </w:pPr>
          </w:p>
          <w:p w14:paraId="7E2C575B" w14:textId="72549514" w:rsidR="00293B53" w:rsidRPr="00774B2B" w:rsidRDefault="00293B53" w:rsidP="00293B53">
            <w:pPr>
              <w:rPr>
                <w:rFonts w:asciiTheme="minorEastAsia" w:eastAsiaTheme="minorEastAsia" w:hAnsiTheme="minorEastAsia"/>
                <w:color w:val="0070C0"/>
                <w:sz w:val="22"/>
                <w:szCs w:val="22"/>
              </w:rPr>
            </w:pPr>
            <w:r w:rsidRPr="00774B2B">
              <w:rPr>
                <w:rFonts w:asciiTheme="minorEastAsia" w:eastAsiaTheme="minorEastAsia" w:hAnsiTheme="minorEastAsia" w:hint="eastAsia"/>
                <w:color w:val="0070C0"/>
                <w:sz w:val="22"/>
                <w:szCs w:val="22"/>
              </w:rPr>
              <w:t>例２）</w:t>
            </w:r>
          </w:p>
          <w:p w14:paraId="06203B7E" w14:textId="77777777" w:rsidR="00293B53" w:rsidRPr="00774B2B" w:rsidRDefault="00293B53" w:rsidP="00293B53">
            <w:pPr>
              <w:ind w:firstLineChars="100" w:firstLine="220"/>
              <w:rPr>
                <w:rFonts w:asciiTheme="minorEastAsia" w:eastAsiaTheme="minorEastAsia" w:hAnsiTheme="minorEastAsia"/>
                <w:color w:val="0070C0"/>
                <w:sz w:val="22"/>
                <w:szCs w:val="22"/>
              </w:rPr>
            </w:pPr>
            <w:r w:rsidRPr="00774B2B">
              <w:rPr>
                <w:rFonts w:asciiTheme="minorEastAsia" w:eastAsiaTheme="minorEastAsia" w:hAnsiTheme="minorEastAsia" w:hint="eastAsia"/>
                <w:color w:val="0070C0"/>
                <w:sz w:val="22"/>
                <w:szCs w:val="22"/>
              </w:rPr>
              <w:t>先行研究から、治療群と対照群の有効割合はそれぞれ</w:t>
            </w:r>
            <w:r w:rsidRPr="00774B2B">
              <w:rPr>
                <w:rFonts w:asciiTheme="minorEastAsia" w:eastAsiaTheme="minorEastAsia" w:hAnsiTheme="minorEastAsia"/>
                <w:color w:val="0070C0"/>
                <w:sz w:val="22"/>
                <w:szCs w:val="22"/>
              </w:rPr>
              <w:t>40%</w:t>
            </w:r>
            <w:r w:rsidRPr="00774B2B">
              <w:rPr>
                <w:rFonts w:asciiTheme="minorEastAsia" w:eastAsiaTheme="minorEastAsia" w:hAnsiTheme="minorEastAsia" w:hint="eastAsia"/>
                <w:color w:val="0070C0"/>
                <w:sz w:val="22"/>
                <w:szCs w:val="22"/>
              </w:rPr>
              <w:t>、10</w:t>
            </w:r>
            <w:r w:rsidRPr="00774B2B">
              <w:rPr>
                <w:rFonts w:asciiTheme="minorEastAsia" w:eastAsiaTheme="minorEastAsia" w:hAnsiTheme="minorEastAsia"/>
                <w:color w:val="0070C0"/>
                <w:sz w:val="22"/>
                <w:szCs w:val="22"/>
              </w:rPr>
              <w:t>%</w:t>
            </w:r>
            <w:r w:rsidRPr="00774B2B">
              <w:rPr>
                <w:rFonts w:asciiTheme="minorEastAsia" w:eastAsiaTheme="minorEastAsia" w:hAnsiTheme="minorEastAsia" w:hint="eastAsia"/>
                <w:color w:val="0070C0"/>
                <w:sz w:val="22"/>
                <w:szCs w:val="22"/>
              </w:rPr>
              <w:t>と見積もることができる。第1種と2種の過誤確率をそれぞれ0</w:t>
            </w:r>
            <w:r w:rsidRPr="00774B2B">
              <w:rPr>
                <w:rFonts w:asciiTheme="minorEastAsia" w:eastAsiaTheme="minorEastAsia" w:hAnsiTheme="minorEastAsia"/>
                <w:color w:val="0070C0"/>
                <w:sz w:val="22"/>
                <w:szCs w:val="22"/>
              </w:rPr>
              <w:t>.05</w:t>
            </w:r>
            <w:r w:rsidRPr="00774B2B">
              <w:rPr>
                <w:rFonts w:asciiTheme="minorEastAsia" w:eastAsiaTheme="minorEastAsia" w:hAnsiTheme="minorEastAsia" w:hint="eastAsia"/>
                <w:color w:val="0070C0"/>
                <w:sz w:val="22"/>
                <w:szCs w:val="22"/>
              </w:rPr>
              <w:t>、0</w:t>
            </w:r>
            <w:r w:rsidRPr="00774B2B">
              <w:rPr>
                <w:rFonts w:asciiTheme="minorEastAsia" w:eastAsiaTheme="minorEastAsia" w:hAnsiTheme="minorEastAsia"/>
                <w:color w:val="0070C0"/>
                <w:sz w:val="22"/>
                <w:szCs w:val="22"/>
              </w:rPr>
              <w:t>.2</w:t>
            </w:r>
            <w:r w:rsidRPr="00774B2B">
              <w:rPr>
                <w:rFonts w:asciiTheme="minorEastAsia" w:eastAsiaTheme="minorEastAsia" w:hAnsiTheme="minorEastAsia" w:hint="eastAsia"/>
                <w:color w:val="0070C0"/>
                <w:sz w:val="22"/>
                <w:szCs w:val="22"/>
              </w:rPr>
              <w:t>とすると、</w:t>
            </w:r>
            <w:r w:rsidRPr="00774B2B">
              <w:rPr>
                <w:rFonts w:asciiTheme="minorEastAsia" w:eastAsiaTheme="minorEastAsia" w:hAnsiTheme="minorEastAsia"/>
                <w:color w:val="0070C0"/>
                <w:sz w:val="22"/>
                <w:szCs w:val="22"/>
              </w:rPr>
              <w:t>62</w:t>
            </w:r>
            <w:r w:rsidRPr="00774B2B">
              <w:rPr>
                <w:rFonts w:asciiTheme="minorEastAsia" w:eastAsiaTheme="minorEastAsia" w:hAnsiTheme="minorEastAsia" w:hint="eastAsia"/>
                <w:color w:val="0070C0"/>
                <w:sz w:val="22"/>
                <w:szCs w:val="22"/>
              </w:rPr>
              <w:t>人の解析対象が必要である。若干の解析からの除外を考慮し、70人を目標登録数とする。なお、本研究体制での適格者数は年間1</w:t>
            </w:r>
            <w:r w:rsidRPr="00774B2B">
              <w:rPr>
                <w:rFonts w:asciiTheme="minorEastAsia" w:eastAsiaTheme="minorEastAsia" w:hAnsiTheme="minorEastAsia"/>
                <w:color w:val="0070C0"/>
                <w:sz w:val="22"/>
                <w:szCs w:val="22"/>
              </w:rPr>
              <w:t>00</w:t>
            </w:r>
            <w:r w:rsidRPr="00774B2B">
              <w:rPr>
                <w:rFonts w:asciiTheme="minorEastAsia" w:eastAsiaTheme="minorEastAsia" w:hAnsiTheme="minorEastAsia" w:hint="eastAsia"/>
                <w:color w:val="0070C0"/>
                <w:sz w:val="22"/>
                <w:szCs w:val="22"/>
              </w:rPr>
              <w:t>人であり、1</w:t>
            </w:r>
            <w:r w:rsidRPr="00774B2B">
              <w:rPr>
                <w:rFonts w:asciiTheme="minorEastAsia" w:eastAsiaTheme="minorEastAsia" w:hAnsiTheme="minorEastAsia"/>
                <w:color w:val="0070C0"/>
                <w:sz w:val="22"/>
                <w:szCs w:val="22"/>
              </w:rPr>
              <w:t>.5</w:t>
            </w:r>
            <w:r w:rsidRPr="00774B2B">
              <w:rPr>
                <w:rFonts w:asciiTheme="minorEastAsia" w:eastAsiaTheme="minorEastAsia" w:hAnsiTheme="minorEastAsia" w:hint="eastAsia"/>
                <w:color w:val="0070C0"/>
                <w:sz w:val="22"/>
                <w:szCs w:val="22"/>
              </w:rPr>
              <w:t>年で登録を完了することができる予定である。</w:t>
            </w:r>
          </w:p>
          <w:p w14:paraId="1D9706F3" w14:textId="77777777" w:rsidR="00293B53" w:rsidRPr="00774B2B" w:rsidRDefault="00293B53" w:rsidP="00293B53">
            <w:pPr>
              <w:ind w:firstLineChars="100" w:firstLine="220"/>
              <w:rPr>
                <w:rFonts w:asciiTheme="minorEastAsia" w:eastAsiaTheme="minorEastAsia" w:hAnsiTheme="minorEastAsia"/>
                <w:color w:val="0070C0"/>
                <w:sz w:val="22"/>
                <w:szCs w:val="22"/>
              </w:rPr>
            </w:pPr>
          </w:p>
          <w:p w14:paraId="45F25844" w14:textId="31E81AD9" w:rsidR="00293B53" w:rsidRPr="00774B2B" w:rsidRDefault="00293B53" w:rsidP="00293B53">
            <w:pPr>
              <w:rPr>
                <w:rFonts w:asciiTheme="minorEastAsia" w:eastAsiaTheme="minorEastAsia" w:hAnsiTheme="minorEastAsia"/>
                <w:color w:val="0070C0"/>
                <w:sz w:val="22"/>
                <w:szCs w:val="22"/>
              </w:rPr>
            </w:pPr>
            <w:r w:rsidRPr="00774B2B">
              <w:rPr>
                <w:rFonts w:asciiTheme="minorEastAsia" w:eastAsiaTheme="minorEastAsia" w:hAnsiTheme="minorEastAsia" w:hint="eastAsia"/>
                <w:color w:val="0070C0"/>
                <w:sz w:val="22"/>
                <w:szCs w:val="22"/>
              </w:rPr>
              <w:t>例３）</w:t>
            </w:r>
          </w:p>
          <w:p w14:paraId="5CED9826" w14:textId="21E663AC" w:rsidR="00293B53" w:rsidRPr="00774B2B" w:rsidRDefault="00293B53" w:rsidP="00293B53">
            <w:pPr>
              <w:ind w:firstLineChars="100" w:firstLine="220"/>
              <w:rPr>
                <w:rFonts w:asciiTheme="minorEastAsia" w:eastAsiaTheme="minorEastAsia" w:hAnsiTheme="minorEastAsia"/>
                <w:color w:val="0070C0"/>
                <w:sz w:val="22"/>
                <w:szCs w:val="22"/>
              </w:rPr>
            </w:pPr>
            <w:r w:rsidRPr="00774B2B">
              <w:rPr>
                <w:rFonts w:asciiTheme="minorEastAsia" w:eastAsiaTheme="minorEastAsia" w:hAnsiTheme="minorEastAsia" w:hint="eastAsia"/>
                <w:color w:val="0070C0"/>
                <w:sz w:val="22"/>
                <w:szCs w:val="22"/>
              </w:rPr>
              <w:t>これまでに、・・・・による・・・・の改善効果を示唆する報告が行われているが、その改善効果を詳細に検討した報告はない。臨床的には、無治療に比べて10</w:t>
            </w:r>
            <w:r w:rsidRPr="00774B2B">
              <w:rPr>
                <w:rFonts w:asciiTheme="minorEastAsia" w:eastAsiaTheme="minorEastAsia" w:hAnsiTheme="minorEastAsia"/>
                <w:color w:val="0070C0"/>
                <w:sz w:val="22"/>
                <w:szCs w:val="22"/>
              </w:rPr>
              <w:t>%</w:t>
            </w:r>
            <w:r w:rsidRPr="00774B2B">
              <w:rPr>
                <w:rFonts w:asciiTheme="minorEastAsia" w:eastAsiaTheme="minorEastAsia" w:hAnsiTheme="minorEastAsia" w:hint="eastAsia"/>
                <w:color w:val="0070C0"/>
                <w:sz w:val="22"/>
                <w:szCs w:val="22"/>
              </w:rPr>
              <w:t>程度の改善効果上乗せが期待される。なお、無治療の場合の改善は2</w:t>
            </w:r>
            <w:r w:rsidRPr="00774B2B">
              <w:rPr>
                <w:rFonts w:asciiTheme="minorEastAsia" w:eastAsiaTheme="minorEastAsia" w:hAnsiTheme="minorEastAsia"/>
                <w:color w:val="0070C0"/>
                <w:sz w:val="22"/>
                <w:szCs w:val="22"/>
              </w:rPr>
              <w:t>0%</w:t>
            </w:r>
            <w:r w:rsidRPr="00774B2B">
              <w:rPr>
                <w:rFonts w:asciiTheme="minorEastAsia" w:eastAsiaTheme="minorEastAsia" w:hAnsiTheme="minorEastAsia" w:hint="eastAsia"/>
                <w:color w:val="0070C0"/>
                <w:sz w:val="22"/>
                <w:szCs w:val="22"/>
              </w:rPr>
              <w:t>程度である。これら見積もりのもと、第1種と2種の過誤確率をそれぞれ0</w:t>
            </w:r>
            <w:r w:rsidRPr="00774B2B">
              <w:rPr>
                <w:rFonts w:asciiTheme="minorEastAsia" w:eastAsiaTheme="minorEastAsia" w:hAnsiTheme="minorEastAsia"/>
                <w:color w:val="0070C0"/>
                <w:sz w:val="22"/>
                <w:szCs w:val="22"/>
              </w:rPr>
              <w:t>.05</w:t>
            </w:r>
            <w:r w:rsidRPr="00774B2B">
              <w:rPr>
                <w:rFonts w:asciiTheme="minorEastAsia" w:eastAsiaTheme="minorEastAsia" w:hAnsiTheme="minorEastAsia" w:hint="eastAsia"/>
                <w:color w:val="0070C0"/>
                <w:sz w:val="22"/>
                <w:szCs w:val="22"/>
              </w:rPr>
              <w:t>、0</w:t>
            </w:r>
            <w:r w:rsidRPr="00774B2B">
              <w:rPr>
                <w:rFonts w:asciiTheme="minorEastAsia" w:eastAsiaTheme="minorEastAsia" w:hAnsiTheme="minorEastAsia"/>
                <w:color w:val="0070C0"/>
                <w:sz w:val="22"/>
                <w:szCs w:val="22"/>
              </w:rPr>
              <w:t>.2</w:t>
            </w:r>
            <w:r w:rsidRPr="00774B2B">
              <w:rPr>
                <w:rFonts w:asciiTheme="minorEastAsia" w:eastAsiaTheme="minorEastAsia" w:hAnsiTheme="minorEastAsia" w:hint="eastAsia"/>
                <w:color w:val="0070C0"/>
                <w:sz w:val="22"/>
                <w:szCs w:val="22"/>
              </w:rPr>
              <w:t>とすると、</w:t>
            </w:r>
            <w:r w:rsidRPr="00774B2B">
              <w:rPr>
                <w:rFonts w:asciiTheme="minorEastAsia" w:eastAsiaTheme="minorEastAsia" w:hAnsiTheme="minorEastAsia"/>
                <w:color w:val="0070C0"/>
                <w:sz w:val="22"/>
                <w:szCs w:val="22"/>
              </w:rPr>
              <w:t>124</w:t>
            </w:r>
            <w:r w:rsidRPr="00774B2B">
              <w:rPr>
                <w:rFonts w:asciiTheme="minorEastAsia" w:eastAsiaTheme="minorEastAsia" w:hAnsiTheme="minorEastAsia" w:hint="eastAsia"/>
                <w:color w:val="0070C0"/>
                <w:sz w:val="22"/>
                <w:szCs w:val="22"/>
              </w:rPr>
              <w:t>人の解析対象が必要である。若干の解析からの除外を考慮し、1</w:t>
            </w:r>
            <w:r w:rsidRPr="00774B2B">
              <w:rPr>
                <w:rFonts w:asciiTheme="minorEastAsia" w:eastAsiaTheme="minorEastAsia" w:hAnsiTheme="minorEastAsia"/>
                <w:color w:val="0070C0"/>
                <w:sz w:val="22"/>
                <w:szCs w:val="22"/>
              </w:rPr>
              <w:t>40</w:t>
            </w:r>
            <w:r w:rsidRPr="00774B2B">
              <w:rPr>
                <w:rFonts w:asciiTheme="minorEastAsia" w:eastAsiaTheme="minorEastAsia" w:hAnsiTheme="minorEastAsia" w:hint="eastAsia"/>
                <w:color w:val="0070C0"/>
                <w:sz w:val="22"/>
                <w:szCs w:val="22"/>
              </w:rPr>
              <w:t>人を目標登録数とする。なお、本研究体制での適格者数は年間</w:t>
            </w:r>
            <w:r w:rsidRPr="00774B2B">
              <w:rPr>
                <w:rFonts w:asciiTheme="minorEastAsia" w:eastAsiaTheme="minorEastAsia" w:hAnsiTheme="minorEastAsia"/>
                <w:color w:val="0070C0"/>
                <w:sz w:val="22"/>
                <w:szCs w:val="22"/>
              </w:rPr>
              <w:t>300</w:t>
            </w:r>
            <w:r w:rsidRPr="00774B2B">
              <w:rPr>
                <w:rFonts w:asciiTheme="minorEastAsia" w:eastAsiaTheme="minorEastAsia" w:hAnsiTheme="minorEastAsia" w:hint="eastAsia"/>
                <w:color w:val="0070C0"/>
                <w:sz w:val="22"/>
                <w:szCs w:val="22"/>
              </w:rPr>
              <w:t>人であり、</w:t>
            </w:r>
            <w:r w:rsidRPr="00774B2B">
              <w:rPr>
                <w:rFonts w:asciiTheme="minorEastAsia" w:eastAsiaTheme="minorEastAsia" w:hAnsiTheme="minorEastAsia"/>
                <w:color w:val="0070C0"/>
                <w:sz w:val="22"/>
                <w:szCs w:val="22"/>
              </w:rPr>
              <w:t>1</w:t>
            </w:r>
            <w:r w:rsidRPr="00774B2B">
              <w:rPr>
                <w:rFonts w:asciiTheme="minorEastAsia" w:eastAsiaTheme="minorEastAsia" w:hAnsiTheme="minorEastAsia" w:hint="eastAsia"/>
                <w:color w:val="0070C0"/>
                <w:sz w:val="22"/>
                <w:szCs w:val="22"/>
              </w:rPr>
              <w:t>年で登録を完了することができる予定である。</w:t>
            </w:r>
          </w:p>
          <w:p w14:paraId="21F2D03C" w14:textId="77777777" w:rsidR="00293B53" w:rsidRPr="00774B2B" w:rsidRDefault="00293B53" w:rsidP="00293B53">
            <w:pPr>
              <w:ind w:firstLineChars="100" w:firstLine="220"/>
              <w:rPr>
                <w:rFonts w:asciiTheme="minorEastAsia" w:eastAsiaTheme="minorEastAsia" w:hAnsiTheme="minorEastAsia"/>
                <w:color w:val="0070C0"/>
                <w:sz w:val="22"/>
                <w:szCs w:val="22"/>
              </w:rPr>
            </w:pPr>
          </w:p>
          <w:p w14:paraId="7B2B4CE2" w14:textId="305AD6F7" w:rsidR="00293B53" w:rsidRPr="00774B2B" w:rsidRDefault="00293B53" w:rsidP="00293B53">
            <w:pPr>
              <w:rPr>
                <w:rFonts w:asciiTheme="minorEastAsia" w:eastAsiaTheme="minorEastAsia" w:hAnsiTheme="minorEastAsia"/>
                <w:color w:val="0070C0"/>
                <w:sz w:val="22"/>
                <w:szCs w:val="22"/>
              </w:rPr>
            </w:pPr>
            <w:r w:rsidRPr="00774B2B">
              <w:rPr>
                <w:rFonts w:asciiTheme="minorEastAsia" w:eastAsiaTheme="minorEastAsia" w:hAnsiTheme="minorEastAsia" w:hint="eastAsia"/>
                <w:color w:val="0070C0"/>
                <w:sz w:val="22"/>
                <w:szCs w:val="22"/>
              </w:rPr>
              <w:t>例４）探索的試験の場合</w:t>
            </w:r>
          </w:p>
          <w:p w14:paraId="4731780E" w14:textId="77777777" w:rsidR="00293B53" w:rsidRPr="00774B2B" w:rsidRDefault="00293B53" w:rsidP="00293B53">
            <w:pPr>
              <w:ind w:firstLineChars="100" w:firstLine="220"/>
              <w:rPr>
                <w:rFonts w:asciiTheme="minorEastAsia" w:eastAsiaTheme="minorEastAsia" w:hAnsiTheme="minorEastAsia"/>
                <w:color w:val="0070C0"/>
                <w:sz w:val="22"/>
                <w:szCs w:val="22"/>
              </w:rPr>
            </w:pPr>
            <w:r w:rsidRPr="00774B2B">
              <w:rPr>
                <w:rFonts w:asciiTheme="minorEastAsia" w:eastAsiaTheme="minorEastAsia" w:hAnsiTheme="minorEastAsia" w:hint="eastAsia"/>
                <w:color w:val="0070C0"/>
                <w:sz w:val="22"/>
                <w:szCs w:val="22"/>
              </w:rPr>
              <w:t>これまでに、・・・・による・・・・の改善効果を示唆する報告が行われているが、その改善効果を詳細に検討した報告はない。臨床的には、無治療に比べて10</w:t>
            </w:r>
            <w:r w:rsidRPr="00774B2B">
              <w:rPr>
                <w:rFonts w:asciiTheme="minorEastAsia" w:eastAsiaTheme="minorEastAsia" w:hAnsiTheme="minorEastAsia"/>
                <w:color w:val="0070C0"/>
                <w:sz w:val="22"/>
                <w:szCs w:val="22"/>
              </w:rPr>
              <w:t>%</w:t>
            </w:r>
            <w:r w:rsidRPr="00774B2B">
              <w:rPr>
                <w:rFonts w:asciiTheme="minorEastAsia" w:eastAsiaTheme="minorEastAsia" w:hAnsiTheme="minorEastAsia" w:hint="eastAsia"/>
                <w:color w:val="0070C0"/>
                <w:sz w:val="22"/>
                <w:szCs w:val="22"/>
              </w:rPr>
              <w:t>程度の改善効果上乗せが期待される。なお、無治療の場合の改善は2</w:t>
            </w:r>
            <w:r w:rsidRPr="00774B2B">
              <w:rPr>
                <w:rFonts w:asciiTheme="minorEastAsia" w:eastAsiaTheme="minorEastAsia" w:hAnsiTheme="minorEastAsia"/>
                <w:color w:val="0070C0"/>
                <w:sz w:val="22"/>
                <w:szCs w:val="22"/>
              </w:rPr>
              <w:t>0%</w:t>
            </w:r>
            <w:r w:rsidRPr="00774B2B">
              <w:rPr>
                <w:rFonts w:asciiTheme="minorEastAsia" w:eastAsiaTheme="minorEastAsia" w:hAnsiTheme="minorEastAsia" w:hint="eastAsia"/>
                <w:color w:val="0070C0"/>
                <w:sz w:val="22"/>
                <w:szCs w:val="22"/>
              </w:rPr>
              <w:t>程度である。これら見積もりのもと、第1種と2種の</w:t>
            </w:r>
            <w:r w:rsidRPr="00774B2B">
              <w:rPr>
                <w:rFonts w:asciiTheme="minorEastAsia" w:eastAsiaTheme="minorEastAsia" w:hAnsiTheme="minorEastAsia" w:hint="eastAsia"/>
                <w:color w:val="0070C0"/>
                <w:sz w:val="22"/>
                <w:szCs w:val="22"/>
              </w:rPr>
              <w:lastRenderedPageBreak/>
              <w:t>過誤確率をそれぞれ0</w:t>
            </w:r>
            <w:r w:rsidRPr="00774B2B">
              <w:rPr>
                <w:rFonts w:asciiTheme="minorEastAsia" w:eastAsiaTheme="minorEastAsia" w:hAnsiTheme="minorEastAsia"/>
                <w:color w:val="0070C0"/>
                <w:sz w:val="22"/>
                <w:szCs w:val="22"/>
              </w:rPr>
              <w:t>.05</w:t>
            </w:r>
            <w:r w:rsidRPr="00774B2B">
              <w:rPr>
                <w:rFonts w:asciiTheme="minorEastAsia" w:eastAsiaTheme="minorEastAsia" w:hAnsiTheme="minorEastAsia" w:hint="eastAsia"/>
                <w:color w:val="0070C0"/>
                <w:sz w:val="22"/>
                <w:szCs w:val="22"/>
              </w:rPr>
              <w:t>、0</w:t>
            </w:r>
            <w:r w:rsidRPr="00774B2B">
              <w:rPr>
                <w:rFonts w:asciiTheme="minorEastAsia" w:eastAsiaTheme="minorEastAsia" w:hAnsiTheme="minorEastAsia"/>
                <w:color w:val="0070C0"/>
                <w:sz w:val="22"/>
                <w:szCs w:val="22"/>
              </w:rPr>
              <w:t>.2</w:t>
            </w:r>
            <w:r w:rsidRPr="00774B2B">
              <w:rPr>
                <w:rFonts w:asciiTheme="minorEastAsia" w:eastAsiaTheme="minorEastAsia" w:hAnsiTheme="minorEastAsia" w:hint="eastAsia"/>
                <w:color w:val="0070C0"/>
                <w:sz w:val="22"/>
                <w:szCs w:val="22"/>
              </w:rPr>
              <w:t>とすると、</w:t>
            </w:r>
            <w:r w:rsidRPr="00774B2B">
              <w:rPr>
                <w:rFonts w:asciiTheme="minorEastAsia" w:eastAsiaTheme="minorEastAsia" w:hAnsiTheme="minorEastAsia"/>
                <w:color w:val="0070C0"/>
                <w:sz w:val="22"/>
                <w:szCs w:val="22"/>
              </w:rPr>
              <w:t>124</w:t>
            </w:r>
            <w:r w:rsidRPr="00774B2B">
              <w:rPr>
                <w:rFonts w:asciiTheme="minorEastAsia" w:eastAsiaTheme="minorEastAsia" w:hAnsiTheme="minorEastAsia" w:hint="eastAsia"/>
                <w:color w:val="0070C0"/>
                <w:sz w:val="22"/>
                <w:szCs w:val="22"/>
              </w:rPr>
              <w:t>人の解析対象が必要である。若干の解析からの除外を考慮し、1</w:t>
            </w:r>
            <w:r w:rsidRPr="00774B2B">
              <w:rPr>
                <w:rFonts w:asciiTheme="minorEastAsia" w:eastAsiaTheme="minorEastAsia" w:hAnsiTheme="minorEastAsia"/>
                <w:color w:val="0070C0"/>
                <w:sz w:val="22"/>
                <w:szCs w:val="22"/>
              </w:rPr>
              <w:t>40</w:t>
            </w:r>
            <w:r w:rsidRPr="00774B2B">
              <w:rPr>
                <w:rFonts w:asciiTheme="minorEastAsia" w:eastAsiaTheme="minorEastAsia" w:hAnsiTheme="minorEastAsia" w:hint="eastAsia"/>
                <w:color w:val="0070C0"/>
                <w:sz w:val="22"/>
                <w:szCs w:val="22"/>
              </w:rPr>
              <w:t>人を目標登録数とする。なお、本研究体制での適格者数は年間</w:t>
            </w:r>
            <w:r w:rsidRPr="00774B2B">
              <w:rPr>
                <w:rFonts w:asciiTheme="minorEastAsia" w:eastAsiaTheme="minorEastAsia" w:hAnsiTheme="minorEastAsia"/>
                <w:color w:val="0070C0"/>
                <w:sz w:val="22"/>
                <w:szCs w:val="22"/>
              </w:rPr>
              <w:t>300</w:t>
            </w:r>
            <w:r w:rsidRPr="00774B2B">
              <w:rPr>
                <w:rFonts w:asciiTheme="minorEastAsia" w:eastAsiaTheme="minorEastAsia" w:hAnsiTheme="minorEastAsia" w:hint="eastAsia"/>
                <w:color w:val="0070C0"/>
                <w:sz w:val="22"/>
                <w:szCs w:val="22"/>
              </w:rPr>
              <w:t>人であり、</w:t>
            </w:r>
            <w:r w:rsidRPr="00774B2B">
              <w:rPr>
                <w:rFonts w:asciiTheme="minorEastAsia" w:eastAsiaTheme="minorEastAsia" w:hAnsiTheme="minorEastAsia"/>
                <w:color w:val="0070C0"/>
                <w:sz w:val="22"/>
                <w:szCs w:val="22"/>
              </w:rPr>
              <w:t>1</w:t>
            </w:r>
            <w:r w:rsidRPr="00774B2B">
              <w:rPr>
                <w:rFonts w:asciiTheme="minorEastAsia" w:eastAsiaTheme="minorEastAsia" w:hAnsiTheme="minorEastAsia" w:hint="eastAsia"/>
                <w:color w:val="0070C0"/>
                <w:sz w:val="22"/>
                <w:szCs w:val="22"/>
              </w:rPr>
              <w:t>年で登録を完了することができる予定である。</w:t>
            </w:r>
          </w:p>
          <w:p w14:paraId="2F80CA92" w14:textId="77777777" w:rsidR="00293B53" w:rsidRPr="00293B53" w:rsidRDefault="00293B53" w:rsidP="00B60357">
            <w:pPr>
              <w:jc w:val="left"/>
              <w:rPr>
                <w:rFonts w:asciiTheme="minorEastAsia" w:eastAsiaTheme="minorEastAsia" w:hAnsiTheme="minorEastAsia"/>
                <w:b/>
                <w:color w:val="000000"/>
                <w:sz w:val="22"/>
                <w:szCs w:val="22"/>
              </w:rPr>
            </w:pPr>
          </w:p>
        </w:tc>
      </w:tr>
      <w:tr w:rsidR="00C2371F" w14:paraId="41F17CE9" w14:textId="77777777" w:rsidTr="00FB2FE2">
        <w:tc>
          <w:tcPr>
            <w:tcW w:w="9628" w:type="dxa"/>
          </w:tcPr>
          <w:p w14:paraId="35A8D5D8" w14:textId="30CA4FF2" w:rsidR="00293B53" w:rsidRPr="00104B80" w:rsidRDefault="00293B53" w:rsidP="00293B53">
            <w:pPr>
              <w:jc w:val="left"/>
              <w:rPr>
                <w:rFonts w:asciiTheme="minorEastAsia" w:eastAsiaTheme="minorEastAsia" w:hAnsiTheme="minorEastAsia"/>
                <w:b/>
                <w:sz w:val="22"/>
                <w:szCs w:val="22"/>
              </w:rPr>
            </w:pPr>
            <w:r w:rsidRPr="00104B80">
              <w:rPr>
                <w:rFonts w:asciiTheme="minorEastAsia" w:eastAsiaTheme="minorEastAsia" w:hAnsiTheme="minorEastAsia"/>
                <w:b/>
                <w:sz w:val="22"/>
                <w:szCs w:val="22"/>
              </w:rPr>
              <w:lastRenderedPageBreak/>
              <w:t>4-</w:t>
            </w:r>
            <w:r w:rsidR="00107899">
              <w:rPr>
                <w:rFonts w:asciiTheme="minorEastAsia" w:eastAsiaTheme="minorEastAsia" w:hAnsiTheme="minorEastAsia"/>
                <w:b/>
                <w:sz w:val="22"/>
                <w:szCs w:val="22"/>
              </w:rPr>
              <w:t>8</w:t>
            </w:r>
            <w:r w:rsidR="004A49B0">
              <w:rPr>
                <w:rFonts w:asciiTheme="minorEastAsia" w:eastAsiaTheme="minorEastAsia" w:hAnsiTheme="minorEastAsia" w:hint="eastAsia"/>
                <w:b/>
                <w:sz w:val="22"/>
                <w:szCs w:val="22"/>
              </w:rPr>
              <w:t>.</w:t>
            </w:r>
            <w:r w:rsidRPr="00104B80">
              <w:rPr>
                <w:rFonts w:asciiTheme="minorEastAsia" w:eastAsiaTheme="minorEastAsia" w:hAnsiTheme="minorEastAsia" w:hint="eastAsia"/>
                <w:b/>
                <w:sz w:val="22"/>
                <w:szCs w:val="22"/>
              </w:rPr>
              <w:t>統計解析の方法</w:t>
            </w:r>
          </w:p>
          <w:p w14:paraId="6ABDA88E" w14:textId="77777777" w:rsidR="00C2371F" w:rsidRDefault="00C2371F" w:rsidP="00293B53">
            <w:pPr>
              <w:ind w:leftChars="18" w:left="43" w:firstLineChars="100" w:firstLine="240"/>
              <w:rPr>
                <w:rFonts w:asciiTheme="minorEastAsia" w:eastAsiaTheme="minorEastAsia" w:hAnsiTheme="minorEastAsia"/>
                <w:szCs w:val="24"/>
              </w:rPr>
            </w:pPr>
          </w:p>
          <w:p w14:paraId="7633F2AB" w14:textId="0A9755A7" w:rsidR="00247E90" w:rsidRPr="00293B53" w:rsidRDefault="00247E90" w:rsidP="00293B53">
            <w:pPr>
              <w:ind w:leftChars="18" w:left="43" w:firstLineChars="100" w:firstLine="240"/>
              <w:rPr>
                <w:rFonts w:asciiTheme="minorEastAsia" w:eastAsiaTheme="minorEastAsia" w:hAnsiTheme="minorEastAsia"/>
                <w:szCs w:val="24"/>
              </w:rPr>
            </w:pPr>
          </w:p>
        </w:tc>
      </w:tr>
      <w:tr w:rsidR="00C2371F" w14:paraId="6051EA56" w14:textId="77777777" w:rsidTr="00293B53">
        <w:tc>
          <w:tcPr>
            <w:tcW w:w="9628" w:type="dxa"/>
            <w:shd w:val="clear" w:color="auto" w:fill="F2F2F2" w:themeFill="background1" w:themeFillShade="F2"/>
          </w:tcPr>
          <w:p w14:paraId="146BBB0F" w14:textId="22CECDD4" w:rsidR="00293B53" w:rsidRPr="00625787" w:rsidRDefault="00293B53" w:rsidP="00625787">
            <w:pPr>
              <w:rPr>
                <w:rFonts w:asciiTheme="minorEastAsia" w:eastAsiaTheme="minorEastAsia" w:hAnsiTheme="minorEastAsia"/>
                <w:b/>
                <w:color w:val="0070C0"/>
                <w:sz w:val="22"/>
                <w:szCs w:val="22"/>
              </w:rPr>
            </w:pPr>
            <w:r w:rsidRPr="00625787">
              <w:rPr>
                <w:rFonts w:asciiTheme="minorEastAsia" w:eastAsiaTheme="minorEastAsia" w:hAnsiTheme="minorEastAsia"/>
                <w:b/>
                <w:color w:val="0070C0"/>
                <w:sz w:val="22"/>
                <w:szCs w:val="22"/>
              </w:rPr>
              <w:t>4-</w:t>
            </w:r>
            <w:r w:rsidR="00107899">
              <w:rPr>
                <w:rFonts w:asciiTheme="minorEastAsia" w:eastAsiaTheme="minorEastAsia" w:hAnsiTheme="minorEastAsia"/>
                <w:b/>
                <w:color w:val="0070C0"/>
                <w:sz w:val="22"/>
                <w:szCs w:val="22"/>
              </w:rPr>
              <w:t>8</w:t>
            </w:r>
            <w:r w:rsidR="004A49B0">
              <w:rPr>
                <w:rFonts w:asciiTheme="minorEastAsia" w:eastAsiaTheme="minorEastAsia" w:hAnsiTheme="minorEastAsia"/>
                <w:b/>
                <w:color w:val="0070C0"/>
                <w:sz w:val="22"/>
                <w:szCs w:val="22"/>
              </w:rPr>
              <w:t>.</w:t>
            </w:r>
            <w:r w:rsidRPr="00625787">
              <w:rPr>
                <w:rFonts w:asciiTheme="minorEastAsia" w:eastAsiaTheme="minorEastAsia" w:hAnsiTheme="minorEastAsia" w:hint="eastAsia"/>
                <w:b/>
                <w:color w:val="0070C0"/>
                <w:sz w:val="22"/>
                <w:szCs w:val="22"/>
              </w:rPr>
              <w:t>統計解析の方法</w:t>
            </w:r>
          </w:p>
          <w:p w14:paraId="03F3E141" w14:textId="77777777" w:rsidR="00293B53" w:rsidRPr="00104B80" w:rsidRDefault="00293B53" w:rsidP="00774B2B">
            <w:pPr>
              <w:pStyle w:val="3"/>
              <w:ind w:leftChars="14" w:left="254" w:hangingChars="100" w:hanging="220"/>
              <w:rPr>
                <w:rFonts w:asciiTheme="minorEastAsia" w:eastAsiaTheme="minorEastAsia" w:hAnsiTheme="minorEastAsia"/>
                <w:sz w:val="22"/>
                <w:szCs w:val="22"/>
              </w:rPr>
            </w:pPr>
            <w:r w:rsidRPr="00774B2B">
              <w:rPr>
                <w:rFonts w:asciiTheme="minorEastAsia" w:eastAsiaTheme="minorEastAsia" w:hAnsiTheme="minorEastAsia" w:hint="eastAsia"/>
                <w:sz w:val="22"/>
                <w:szCs w:val="22"/>
              </w:rPr>
              <w:t>※結果の解析方法について、研究計画の段階でどのように統計解析を行う予定か記載してください。</w:t>
            </w:r>
            <w:r w:rsidRPr="00104B80">
              <w:rPr>
                <w:rFonts w:asciiTheme="minorEastAsia" w:eastAsiaTheme="minorEastAsia" w:hAnsiTheme="minorEastAsia" w:hint="eastAsia"/>
                <w:sz w:val="22"/>
                <w:szCs w:val="22"/>
              </w:rPr>
              <w:t>解析対象集団の条件、主要評価項目の主たる解析方法と副次的な解析方法の詳細、副次的評価項目の解析方法について記載してください。なお、記載内容が「4</w:t>
            </w:r>
            <w:r w:rsidRPr="00104B80">
              <w:rPr>
                <w:rFonts w:asciiTheme="minorEastAsia" w:eastAsiaTheme="minorEastAsia" w:hAnsiTheme="minorEastAsia"/>
                <w:sz w:val="22"/>
                <w:szCs w:val="22"/>
              </w:rPr>
              <w:t>-7-2</w:t>
            </w:r>
            <w:r w:rsidRPr="00104B80">
              <w:rPr>
                <w:rFonts w:asciiTheme="minorEastAsia" w:eastAsiaTheme="minorEastAsia" w:hAnsiTheme="minorEastAsia" w:hint="eastAsia"/>
                <w:sz w:val="22"/>
                <w:szCs w:val="22"/>
              </w:rPr>
              <w:t xml:space="preserve"> 設定根拠」に記載の内容と矛盾が生じないようにしてください。必要に応じて、S</w:t>
            </w:r>
            <w:r w:rsidRPr="00104B80">
              <w:rPr>
                <w:rFonts w:asciiTheme="minorEastAsia" w:eastAsiaTheme="minorEastAsia" w:hAnsiTheme="minorEastAsia"/>
                <w:sz w:val="22"/>
                <w:szCs w:val="22"/>
              </w:rPr>
              <w:t>URAC</w:t>
            </w:r>
            <w:r w:rsidRPr="00104B80">
              <w:rPr>
                <w:rFonts w:asciiTheme="minorEastAsia" w:eastAsiaTheme="minorEastAsia" w:hAnsiTheme="minorEastAsia" w:hint="eastAsia"/>
                <w:sz w:val="22"/>
                <w:szCs w:val="22"/>
              </w:rPr>
              <w:t>もしくは生物統計家に相談することを推奨します。</w:t>
            </w:r>
          </w:p>
          <w:p w14:paraId="3E1533EF" w14:textId="77777777" w:rsidR="00293B53" w:rsidRPr="00104B80" w:rsidRDefault="00293B53" w:rsidP="00293B53">
            <w:pPr>
              <w:rPr>
                <w:rFonts w:asciiTheme="minorEastAsia" w:eastAsiaTheme="minorEastAsia" w:hAnsiTheme="minorEastAsia"/>
                <w:color w:val="FF0000"/>
                <w:sz w:val="22"/>
                <w:szCs w:val="22"/>
              </w:rPr>
            </w:pPr>
          </w:p>
          <w:p w14:paraId="4E762FF0" w14:textId="68D7AB14" w:rsidR="00293B53" w:rsidRPr="00104B80" w:rsidRDefault="00293B53" w:rsidP="00293B53">
            <w:pPr>
              <w:rPr>
                <w:rFonts w:asciiTheme="minorEastAsia" w:eastAsiaTheme="minorEastAsia" w:hAnsiTheme="minorEastAsia"/>
                <w:b/>
                <w:color w:val="0070C0"/>
                <w:sz w:val="22"/>
                <w:szCs w:val="22"/>
              </w:rPr>
            </w:pPr>
            <w:r w:rsidRPr="00104B80">
              <w:rPr>
                <w:rFonts w:asciiTheme="minorEastAsia" w:eastAsiaTheme="minorEastAsia" w:hAnsiTheme="minorEastAsia" w:hint="eastAsia"/>
                <w:b/>
                <w:color w:val="0070C0"/>
                <w:sz w:val="22"/>
                <w:szCs w:val="22"/>
              </w:rPr>
              <w:t>例１）</w:t>
            </w:r>
          </w:p>
          <w:p w14:paraId="2719FB68" w14:textId="77777777" w:rsidR="00293B53" w:rsidRPr="00104B80" w:rsidRDefault="00293B53" w:rsidP="00293B53">
            <w:pPr>
              <w:ind w:leftChars="18" w:left="43"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割付が行われたすべての研究参加者を用いて解析を行う。主要評価項目は、各群の平均値とその9</w:t>
            </w:r>
            <w:r w:rsidRPr="00104B80">
              <w:rPr>
                <w:rFonts w:asciiTheme="minorEastAsia" w:eastAsiaTheme="minorEastAsia" w:hAnsiTheme="minorEastAsia"/>
                <w:color w:val="0070C0"/>
                <w:sz w:val="22"/>
                <w:szCs w:val="22"/>
              </w:rPr>
              <w:t>5%</w:t>
            </w:r>
            <w:r w:rsidRPr="00104B80">
              <w:rPr>
                <w:rFonts w:asciiTheme="minorEastAsia" w:eastAsiaTheme="minorEastAsia" w:hAnsiTheme="minorEastAsia" w:hint="eastAsia"/>
                <w:color w:val="0070C0"/>
                <w:sz w:val="22"/>
                <w:szCs w:val="22"/>
              </w:rPr>
              <w:t>信頼区間を算出し、群間差をt検定（両側）で比較する（主解析）。有意水準は0</w:t>
            </w:r>
            <w:r w:rsidRPr="00104B80">
              <w:rPr>
                <w:rFonts w:asciiTheme="minorEastAsia" w:eastAsiaTheme="minorEastAsia" w:hAnsiTheme="minorEastAsia"/>
                <w:color w:val="0070C0"/>
                <w:sz w:val="22"/>
                <w:szCs w:val="22"/>
              </w:rPr>
              <w:t>.05</w:t>
            </w:r>
            <w:r w:rsidRPr="00104B80">
              <w:rPr>
                <w:rFonts w:asciiTheme="minorEastAsia" w:eastAsiaTheme="minorEastAsia" w:hAnsiTheme="minorEastAsia" w:hint="eastAsia"/>
                <w:color w:val="0070C0"/>
                <w:sz w:val="22"/>
                <w:szCs w:val="22"/>
              </w:rPr>
              <w:t>とする。副次評価項目は各群の平均値とその9</w:t>
            </w:r>
            <w:r w:rsidRPr="00104B80">
              <w:rPr>
                <w:rFonts w:asciiTheme="minorEastAsia" w:eastAsiaTheme="minorEastAsia" w:hAnsiTheme="minorEastAsia"/>
                <w:color w:val="0070C0"/>
                <w:sz w:val="22"/>
                <w:szCs w:val="22"/>
              </w:rPr>
              <w:t>5%</w:t>
            </w:r>
            <w:r w:rsidRPr="00104B80">
              <w:rPr>
                <w:rFonts w:asciiTheme="minorEastAsia" w:eastAsiaTheme="minorEastAsia" w:hAnsiTheme="minorEastAsia" w:hint="eastAsia"/>
                <w:color w:val="0070C0"/>
                <w:sz w:val="22"/>
                <w:szCs w:val="22"/>
              </w:rPr>
              <w:t>信頼区間を算出する。</w:t>
            </w:r>
          </w:p>
          <w:p w14:paraId="2ACE89DE" w14:textId="77777777" w:rsidR="00293B53" w:rsidRPr="00104B80" w:rsidRDefault="00293B53" w:rsidP="00293B53">
            <w:pPr>
              <w:ind w:leftChars="18" w:left="43" w:firstLineChars="100" w:firstLine="220"/>
              <w:rPr>
                <w:rFonts w:asciiTheme="minorEastAsia" w:eastAsiaTheme="minorEastAsia" w:hAnsiTheme="minorEastAsia"/>
                <w:color w:val="0070C0"/>
                <w:sz w:val="22"/>
                <w:szCs w:val="22"/>
              </w:rPr>
            </w:pPr>
          </w:p>
          <w:p w14:paraId="508BCF42" w14:textId="34CAFC27" w:rsidR="00293B53" w:rsidRPr="00104B80" w:rsidRDefault="00293B53" w:rsidP="00293B53">
            <w:pPr>
              <w:rPr>
                <w:rFonts w:asciiTheme="minorEastAsia" w:eastAsiaTheme="minorEastAsia" w:hAnsiTheme="minorEastAsia"/>
                <w:b/>
                <w:color w:val="0070C0"/>
                <w:sz w:val="22"/>
                <w:szCs w:val="22"/>
              </w:rPr>
            </w:pPr>
            <w:r w:rsidRPr="00104B80">
              <w:rPr>
                <w:rFonts w:asciiTheme="minorEastAsia" w:eastAsiaTheme="minorEastAsia" w:hAnsiTheme="minorEastAsia" w:hint="eastAsia"/>
                <w:b/>
                <w:color w:val="0070C0"/>
                <w:sz w:val="22"/>
                <w:szCs w:val="22"/>
              </w:rPr>
              <w:t>例２）</w:t>
            </w:r>
          </w:p>
          <w:p w14:paraId="1E9AE701" w14:textId="77777777" w:rsidR="00293B53" w:rsidRPr="00104B80" w:rsidRDefault="00293B53" w:rsidP="00293B53">
            <w:pPr>
              <w:ind w:leftChars="18" w:left="43"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割付が行われたすべての研究参加者から、研究実施中の評価項目測定がまったく行われていない者を除外した集団で解析を行う。主要評価項目は、各群の有効割合とその9</w:t>
            </w:r>
            <w:r w:rsidRPr="00104B80">
              <w:rPr>
                <w:rFonts w:asciiTheme="minorEastAsia" w:eastAsiaTheme="minorEastAsia" w:hAnsiTheme="minorEastAsia"/>
                <w:color w:val="0070C0"/>
                <w:sz w:val="22"/>
                <w:szCs w:val="22"/>
              </w:rPr>
              <w:t>5%</w:t>
            </w:r>
            <w:r w:rsidRPr="00104B80">
              <w:rPr>
                <w:rFonts w:asciiTheme="minorEastAsia" w:eastAsiaTheme="minorEastAsia" w:hAnsiTheme="minorEastAsia" w:hint="eastAsia"/>
                <w:color w:val="0070C0"/>
                <w:sz w:val="22"/>
                <w:szCs w:val="22"/>
              </w:rPr>
              <w:t>信頼区間を算出し、群間差をカイ二乗検定で比較する（主解析）。有意水準は0</w:t>
            </w:r>
            <w:r w:rsidRPr="00104B80">
              <w:rPr>
                <w:rFonts w:asciiTheme="minorEastAsia" w:eastAsiaTheme="minorEastAsia" w:hAnsiTheme="minorEastAsia"/>
                <w:color w:val="0070C0"/>
                <w:sz w:val="22"/>
                <w:szCs w:val="22"/>
              </w:rPr>
              <w:t>.05</w:t>
            </w:r>
            <w:r w:rsidRPr="00104B80">
              <w:rPr>
                <w:rFonts w:asciiTheme="minorEastAsia" w:eastAsiaTheme="minorEastAsia" w:hAnsiTheme="minorEastAsia" w:hint="eastAsia"/>
                <w:color w:val="0070C0"/>
                <w:sz w:val="22"/>
                <w:szCs w:val="22"/>
              </w:rPr>
              <w:t>とする。副次的に、割付時の調整因子（性と年齢）で調整したロジスティック回帰分析を行う。副次評価項目は各群の有効割合とその9</w:t>
            </w:r>
            <w:r w:rsidRPr="00104B80">
              <w:rPr>
                <w:rFonts w:asciiTheme="minorEastAsia" w:eastAsiaTheme="minorEastAsia" w:hAnsiTheme="minorEastAsia"/>
                <w:color w:val="0070C0"/>
                <w:sz w:val="22"/>
                <w:szCs w:val="22"/>
              </w:rPr>
              <w:t>5%</w:t>
            </w:r>
            <w:r w:rsidRPr="00104B80">
              <w:rPr>
                <w:rFonts w:asciiTheme="minorEastAsia" w:eastAsiaTheme="minorEastAsia" w:hAnsiTheme="minorEastAsia" w:hint="eastAsia"/>
                <w:color w:val="0070C0"/>
                <w:sz w:val="22"/>
                <w:szCs w:val="22"/>
              </w:rPr>
              <w:t>信頼区間を算出する。</w:t>
            </w:r>
          </w:p>
          <w:p w14:paraId="379CC48A" w14:textId="77777777" w:rsidR="00293B53" w:rsidRPr="00104B80" w:rsidRDefault="00293B53" w:rsidP="00293B53">
            <w:pPr>
              <w:ind w:leftChars="18" w:left="43" w:firstLineChars="100" w:firstLine="220"/>
              <w:rPr>
                <w:rFonts w:asciiTheme="minorEastAsia" w:eastAsiaTheme="minorEastAsia" w:hAnsiTheme="minorEastAsia"/>
                <w:color w:val="0070C0"/>
                <w:sz w:val="22"/>
                <w:szCs w:val="22"/>
              </w:rPr>
            </w:pPr>
          </w:p>
          <w:p w14:paraId="142CBE4C" w14:textId="6A382E7F" w:rsidR="00293B53" w:rsidRPr="00104B80" w:rsidRDefault="00293B53" w:rsidP="00293B53">
            <w:pPr>
              <w:rPr>
                <w:rFonts w:asciiTheme="minorEastAsia" w:eastAsiaTheme="minorEastAsia" w:hAnsiTheme="minorEastAsia"/>
                <w:b/>
                <w:color w:val="0070C0"/>
                <w:sz w:val="22"/>
                <w:szCs w:val="22"/>
              </w:rPr>
            </w:pPr>
            <w:r w:rsidRPr="00104B80">
              <w:rPr>
                <w:rFonts w:asciiTheme="minorEastAsia" w:eastAsiaTheme="minorEastAsia" w:hAnsiTheme="minorEastAsia" w:hint="eastAsia"/>
                <w:b/>
                <w:color w:val="0070C0"/>
                <w:sz w:val="22"/>
                <w:szCs w:val="22"/>
              </w:rPr>
              <w:t>例３）</w:t>
            </w:r>
          </w:p>
          <w:p w14:paraId="138D2D1F" w14:textId="77777777" w:rsidR="00293B53" w:rsidRPr="00104B80" w:rsidRDefault="00293B53" w:rsidP="00293B53">
            <w:pPr>
              <w:ind w:leftChars="18" w:left="43" w:firstLineChars="100" w:firstLine="220"/>
              <w:rPr>
                <w:rFonts w:asciiTheme="minorEastAsia" w:eastAsiaTheme="minorEastAsia" w:hAnsiTheme="minorEastAsia"/>
                <w:color w:val="0070C0"/>
                <w:sz w:val="22"/>
                <w:szCs w:val="22"/>
              </w:rPr>
            </w:pPr>
            <w:r w:rsidRPr="00104B80">
              <w:rPr>
                <w:rFonts w:asciiTheme="minorEastAsia" w:eastAsiaTheme="minorEastAsia" w:hAnsiTheme="minorEastAsia" w:hint="eastAsia"/>
                <w:color w:val="0070C0"/>
                <w:sz w:val="22"/>
                <w:szCs w:val="22"/>
              </w:rPr>
              <w:t>本研究に登録されたすべての研究参加者を用いて解析を行う。主要評価項目は同意取得後に実施した研究治療開始前の各観察項目をコントロールとして、試験薬投与後１ヶ月毎に実施した検査値を対応のある</w:t>
            </w:r>
            <w:r w:rsidRPr="00104B80">
              <w:rPr>
                <w:rFonts w:asciiTheme="minorEastAsia" w:eastAsiaTheme="minorEastAsia" w:hAnsiTheme="minorEastAsia"/>
                <w:color w:val="0070C0"/>
                <w:sz w:val="22"/>
                <w:szCs w:val="22"/>
              </w:rPr>
              <w:t>t</w:t>
            </w:r>
            <w:r w:rsidRPr="00104B80">
              <w:rPr>
                <w:rFonts w:asciiTheme="minorEastAsia" w:eastAsiaTheme="minorEastAsia" w:hAnsiTheme="minorEastAsia" w:hint="eastAsia"/>
                <w:color w:val="0070C0"/>
                <w:sz w:val="22"/>
                <w:szCs w:val="22"/>
              </w:rPr>
              <w:t>検定（両側）で解析する。有意水準は0</w:t>
            </w:r>
            <w:r w:rsidRPr="00104B80">
              <w:rPr>
                <w:rFonts w:asciiTheme="minorEastAsia" w:eastAsiaTheme="minorEastAsia" w:hAnsiTheme="minorEastAsia"/>
                <w:color w:val="0070C0"/>
                <w:sz w:val="22"/>
                <w:szCs w:val="22"/>
              </w:rPr>
              <w:t>.05</w:t>
            </w:r>
            <w:r w:rsidRPr="00104B80">
              <w:rPr>
                <w:rFonts w:asciiTheme="minorEastAsia" w:eastAsiaTheme="minorEastAsia" w:hAnsiTheme="minorEastAsia" w:hint="eastAsia"/>
                <w:color w:val="0070C0"/>
                <w:sz w:val="22"/>
                <w:szCs w:val="22"/>
              </w:rPr>
              <w:t>とする。副次評価項目も同じ方法で解析する。</w:t>
            </w:r>
          </w:p>
          <w:p w14:paraId="2A7B8960" w14:textId="77777777" w:rsidR="00C2371F" w:rsidRPr="00293B53" w:rsidRDefault="00C2371F" w:rsidP="00B60357">
            <w:pPr>
              <w:jc w:val="left"/>
              <w:rPr>
                <w:rFonts w:asciiTheme="minorEastAsia" w:eastAsiaTheme="minorEastAsia" w:hAnsiTheme="minorEastAsia"/>
                <w:szCs w:val="24"/>
              </w:rPr>
            </w:pPr>
          </w:p>
        </w:tc>
      </w:tr>
      <w:tr w:rsidR="00C2371F" w14:paraId="23A596FD" w14:textId="77777777" w:rsidTr="00FB2FE2">
        <w:tc>
          <w:tcPr>
            <w:tcW w:w="9628" w:type="dxa"/>
          </w:tcPr>
          <w:p w14:paraId="5E2DF1E4" w14:textId="742AD87F" w:rsidR="005372C6" w:rsidRDefault="005372C6" w:rsidP="005372C6">
            <w:pPr>
              <w:jc w:val="left"/>
              <w:rPr>
                <w:rFonts w:asciiTheme="minorEastAsia" w:eastAsiaTheme="minorEastAsia" w:hAnsiTheme="minorEastAsia"/>
                <w:szCs w:val="24"/>
              </w:rPr>
            </w:pPr>
            <w:r>
              <w:rPr>
                <w:rFonts w:asciiTheme="minorEastAsia" w:eastAsiaTheme="minorEastAsia" w:hAnsiTheme="minorEastAsia" w:hint="eastAsia"/>
                <w:b/>
                <w:sz w:val="22"/>
                <w:szCs w:val="22"/>
              </w:rPr>
              <w:t>5.調査項目（研究実施計画書　1</w:t>
            </w:r>
            <w:r w:rsidR="00957A2B">
              <w:rPr>
                <w:rFonts w:asciiTheme="minorEastAsia" w:eastAsiaTheme="minorEastAsia" w:hAnsiTheme="minorEastAsia" w:hint="eastAsia"/>
                <w:b/>
                <w:sz w:val="22"/>
                <w:szCs w:val="22"/>
              </w:rPr>
              <w:t>6</w:t>
            </w:r>
            <w:r w:rsidR="00957A2B">
              <w:rPr>
                <w:rFonts w:asciiTheme="minorEastAsia" w:eastAsiaTheme="minorEastAsia" w:hAnsiTheme="minorEastAsia"/>
                <w:b/>
                <w:sz w:val="22"/>
                <w:szCs w:val="22"/>
              </w:rPr>
              <w:t>.</w:t>
            </w:r>
            <w:r w:rsidR="00957A2B">
              <w:rPr>
                <w:rFonts w:asciiTheme="minorEastAsia" w:eastAsiaTheme="minorEastAsia" w:hAnsiTheme="minorEastAsia" w:hint="eastAsia"/>
                <w:b/>
                <w:sz w:val="22"/>
                <w:szCs w:val="22"/>
              </w:rPr>
              <w:t>調査項目</w:t>
            </w:r>
            <w:r>
              <w:rPr>
                <w:rFonts w:asciiTheme="minorEastAsia" w:eastAsiaTheme="minorEastAsia" w:hAnsiTheme="minorEastAsia" w:hint="eastAsia"/>
                <w:b/>
                <w:sz w:val="22"/>
                <w:szCs w:val="22"/>
              </w:rPr>
              <w:t>）</w:t>
            </w:r>
          </w:p>
        </w:tc>
      </w:tr>
      <w:tr w:rsidR="00FB2FE2" w14:paraId="39B1C1A7" w14:textId="77777777" w:rsidTr="00FB2FE2">
        <w:tc>
          <w:tcPr>
            <w:tcW w:w="9628" w:type="dxa"/>
          </w:tcPr>
          <w:p w14:paraId="6EBB136F" w14:textId="77777777" w:rsidR="005372C6" w:rsidRPr="005372C6" w:rsidRDefault="005372C6" w:rsidP="005372C6">
            <w:pPr>
              <w:ind w:leftChars="18" w:left="43" w:firstLineChars="100" w:firstLine="240"/>
              <w:rPr>
                <w:rFonts w:asciiTheme="minorEastAsia" w:eastAsiaTheme="minorEastAsia" w:hAnsiTheme="minorEastAsia"/>
                <w:szCs w:val="24"/>
              </w:rPr>
            </w:pPr>
          </w:p>
          <w:p w14:paraId="3EBED302" w14:textId="2A43F0AA" w:rsidR="00FB2FE2" w:rsidRPr="00247E90" w:rsidRDefault="005372C6" w:rsidP="005372C6">
            <w:pPr>
              <w:jc w:val="left"/>
              <w:rPr>
                <w:rFonts w:asciiTheme="minorEastAsia" w:eastAsiaTheme="minorEastAsia" w:hAnsiTheme="minorEastAsia"/>
                <w:szCs w:val="24"/>
              </w:rPr>
            </w:pPr>
            <w:r w:rsidRPr="00247E90">
              <w:rPr>
                <w:rFonts w:asciiTheme="minorEastAsia" w:eastAsiaTheme="minorEastAsia" w:hAnsiTheme="minorEastAsia" w:hint="eastAsia"/>
                <w:color w:val="FF0000"/>
                <w:sz w:val="22"/>
                <w:szCs w:val="22"/>
              </w:rPr>
              <w:t>※システムに入力している場合は「</w:t>
            </w:r>
            <w:r w:rsidRPr="00247E90">
              <w:rPr>
                <w:rFonts w:asciiTheme="minorEastAsia" w:eastAsiaTheme="minorEastAsia" w:hAnsiTheme="minorEastAsia" w:hint="eastAsia"/>
                <w:b/>
                <w:color w:val="FF0000"/>
                <w:sz w:val="22"/>
                <w:szCs w:val="22"/>
              </w:rPr>
              <w:t>研究実施計画書に記載</w:t>
            </w:r>
            <w:r w:rsidRPr="00247E90">
              <w:rPr>
                <w:rFonts w:asciiTheme="minorEastAsia" w:eastAsiaTheme="minorEastAsia" w:hAnsiTheme="minorEastAsia" w:hint="eastAsia"/>
                <w:color w:val="FF0000"/>
                <w:sz w:val="22"/>
                <w:szCs w:val="22"/>
              </w:rPr>
              <w:t>」とご記載ください。</w:t>
            </w:r>
          </w:p>
        </w:tc>
      </w:tr>
    </w:tbl>
    <w:p w14:paraId="34534F31" w14:textId="7B11D580" w:rsidR="00FB2FE2" w:rsidRDefault="00FB2FE2" w:rsidP="00B60357">
      <w:pPr>
        <w:jc w:val="left"/>
        <w:rPr>
          <w:rFonts w:asciiTheme="minorEastAsia" w:eastAsiaTheme="minorEastAsia" w:hAnsiTheme="minorEastAsia"/>
          <w:szCs w:val="24"/>
        </w:rPr>
      </w:pPr>
    </w:p>
    <w:sectPr w:rsidR="00FB2FE2" w:rsidSect="00E017CF">
      <w:pgSz w:w="11906" w:h="16838" w:code="9"/>
      <w:pgMar w:top="1134" w:right="1134" w:bottom="1134" w:left="1134" w:header="851" w:footer="851"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849D9" w14:textId="77777777" w:rsidR="006202E4" w:rsidRDefault="006202E4" w:rsidP="00CF12B7">
      <w:r>
        <w:separator/>
      </w:r>
    </w:p>
  </w:endnote>
  <w:endnote w:type="continuationSeparator" w:id="0">
    <w:p w14:paraId="3EDB26F4" w14:textId="77777777" w:rsidR="006202E4" w:rsidRDefault="006202E4" w:rsidP="00CF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charset w:val="80"/>
    <w:family w:val="auto"/>
    <w:pitch w:val="variable"/>
    <w:sig w:usb0="01000000" w:usb1="00000708" w:usb2="10000000" w:usb3="00000000" w:csb0="00020000"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E5A5" w14:textId="17C1F8AA" w:rsidR="006202E4" w:rsidRDefault="006202E4">
    <w:pPr>
      <w:pStyle w:val="a7"/>
      <w:jc w:val="center"/>
    </w:pPr>
    <w:r>
      <w:fldChar w:fldCharType="begin"/>
    </w:r>
    <w:r>
      <w:instrText>PAGE   \* MERGEFORMAT</w:instrText>
    </w:r>
    <w:r>
      <w:fldChar w:fldCharType="separate"/>
    </w:r>
    <w:r w:rsidRPr="001D4861">
      <w:rPr>
        <w:noProof/>
        <w:lang w:val="ja-JP"/>
      </w:rPr>
      <w:t>25</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C99EE" w14:textId="77777777" w:rsidR="006202E4" w:rsidRDefault="006202E4" w:rsidP="00CF12B7">
      <w:r>
        <w:separator/>
      </w:r>
    </w:p>
  </w:footnote>
  <w:footnote w:type="continuationSeparator" w:id="0">
    <w:p w14:paraId="4D9CD74C" w14:textId="77777777" w:rsidR="006202E4" w:rsidRDefault="006202E4" w:rsidP="00CF1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577A" w14:textId="582AB782" w:rsidR="006202E4" w:rsidRPr="00167540" w:rsidRDefault="000154B4" w:rsidP="00167540">
    <w:pPr>
      <w:pStyle w:val="a5"/>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昭和医科大学</w:t>
    </w:r>
    <w:r w:rsidR="006202E4" w:rsidRPr="00167540">
      <w:rPr>
        <w:rFonts w:ascii="ＭＳ ゴシック" w:eastAsia="ＭＳ ゴシック" w:hAnsi="ＭＳ ゴシック" w:hint="eastAsia"/>
        <w:sz w:val="16"/>
        <w:szCs w:val="16"/>
      </w:rPr>
      <w:t>における人を対象とする研究等に関する倫理委員会</w:t>
    </w:r>
  </w:p>
  <w:p w14:paraId="7C308B69" w14:textId="0F3060EB" w:rsidR="006202E4" w:rsidRPr="00167540" w:rsidRDefault="006202E4" w:rsidP="00167540">
    <w:pPr>
      <w:pStyle w:val="a5"/>
      <w:jc w:val="right"/>
      <w:rPr>
        <w:rFonts w:ascii="ＭＳ ゴシック" w:eastAsia="ＭＳ ゴシック" w:hAnsi="ＭＳ ゴシック"/>
        <w:sz w:val="16"/>
        <w:szCs w:val="16"/>
      </w:rPr>
    </w:pPr>
    <w:r w:rsidRPr="00167540">
      <w:rPr>
        <w:rFonts w:ascii="ＭＳ ゴシック" w:eastAsia="ＭＳ ゴシック" w:hAnsi="ＭＳ ゴシック" w:hint="eastAsia"/>
        <w:sz w:val="16"/>
        <w:szCs w:val="16"/>
      </w:rPr>
      <w:t>202</w:t>
    </w:r>
    <w:r w:rsidR="000154B4">
      <w:rPr>
        <w:rFonts w:ascii="ＭＳ ゴシック" w:eastAsia="ＭＳ ゴシック" w:hAnsi="ＭＳ ゴシック" w:hint="eastAsia"/>
        <w:sz w:val="16"/>
        <w:szCs w:val="16"/>
      </w:rPr>
      <w:t>5.4</w:t>
    </w:r>
    <w:r w:rsidRPr="00167540">
      <w:rPr>
        <w:rFonts w:ascii="ＭＳ ゴシック" w:eastAsia="ＭＳ ゴシック" w:hAnsi="ＭＳ ゴシック" w:hint="eastAsia"/>
        <w:sz w:val="16"/>
        <w:szCs w:val="16"/>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71E76F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F1CB9"/>
    <w:multiLevelType w:val="hybridMultilevel"/>
    <w:tmpl w:val="42F88BE4"/>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0A307686"/>
    <w:multiLevelType w:val="hybridMultilevel"/>
    <w:tmpl w:val="404AE944"/>
    <w:lvl w:ilvl="0" w:tplc="9022065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0D174ACE"/>
    <w:multiLevelType w:val="hybridMultilevel"/>
    <w:tmpl w:val="028ABB76"/>
    <w:lvl w:ilvl="0" w:tplc="AB4C28EC">
      <w:start w:val="1"/>
      <w:numFmt w:val="decimal"/>
      <w:lvlText w:val="%1）"/>
      <w:lvlJc w:val="left"/>
      <w:pPr>
        <w:ind w:left="360" w:hanging="360"/>
      </w:pPr>
      <w:rPr>
        <w:rFonts w:hint="default"/>
      </w:rPr>
    </w:lvl>
    <w:lvl w:ilvl="1" w:tplc="1F706596">
      <w:start w:val="8"/>
      <w:numFmt w:val="bullet"/>
      <w:lvlText w:val="○"/>
      <w:lvlJc w:val="left"/>
      <w:pPr>
        <w:ind w:left="780" w:hanging="360"/>
      </w:pPr>
      <w:rPr>
        <w:rFonts w:ascii="平成明朝" w:eastAsia="平成明朝" w:hAnsi="Times"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754E12"/>
    <w:multiLevelType w:val="hybridMultilevel"/>
    <w:tmpl w:val="ED36BABE"/>
    <w:lvl w:ilvl="0" w:tplc="4288CC98">
      <w:start w:val="1"/>
      <w:numFmt w:val="decimalFullWidth"/>
      <w:lvlText w:val="%1）"/>
      <w:lvlJc w:val="left"/>
      <w:pPr>
        <w:tabs>
          <w:tab w:val="num" w:pos="660"/>
        </w:tabs>
        <w:ind w:left="660" w:hanging="480"/>
      </w:pPr>
      <w:rPr>
        <w:rFonts w:hint="eastAsia"/>
      </w:rPr>
    </w:lvl>
    <w:lvl w:ilvl="1" w:tplc="7E7238AC">
      <w:start w:val="5"/>
      <w:numFmt w:val="bullet"/>
      <w:suff w:val="space"/>
      <w:lvlText w:val="・"/>
      <w:lvlJc w:val="left"/>
      <w:pPr>
        <w:ind w:left="900" w:hanging="240"/>
      </w:pPr>
      <w:rPr>
        <w:rFonts w:ascii="平成明朝" w:eastAsia="平成明朝" w:hAnsi="Times" w:hint="eastAsia"/>
      </w:rPr>
    </w:lvl>
    <w:lvl w:ilvl="2" w:tplc="7700AC90">
      <w:start w:val="7"/>
      <w:numFmt w:val="decimal"/>
      <w:lvlText w:val="%3"/>
      <w:lvlJc w:val="left"/>
      <w:pPr>
        <w:tabs>
          <w:tab w:val="num" w:pos="1520"/>
        </w:tabs>
        <w:ind w:left="1520" w:hanging="380"/>
      </w:pPr>
      <w:rPr>
        <w:rFonts w:hint="eastAsia"/>
      </w:rPr>
    </w:lvl>
    <w:lvl w:ilvl="3" w:tplc="94585E92" w:tentative="1">
      <w:start w:val="1"/>
      <w:numFmt w:val="decimal"/>
      <w:lvlText w:val="%4."/>
      <w:lvlJc w:val="left"/>
      <w:pPr>
        <w:tabs>
          <w:tab w:val="num" w:pos="2100"/>
        </w:tabs>
        <w:ind w:left="2100" w:hanging="480"/>
      </w:pPr>
    </w:lvl>
    <w:lvl w:ilvl="4" w:tplc="93B637BE" w:tentative="1">
      <w:start w:val="1"/>
      <w:numFmt w:val="aiueoFullWidth"/>
      <w:lvlText w:val="(%5)"/>
      <w:lvlJc w:val="left"/>
      <w:pPr>
        <w:tabs>
          <w:tab w:val="num" w:pos="2580"/>
        </w:tabs>
        <w:ind w:left="2580" w:hanging="480"/>
      </w:pPr>
    </w:lvl>
    <w:lvl w:ilvl="5" w:tplc="06BE1F2E" w:tentative="1">
      <w:start w:val="1"/>
      <w:numFmt w:val="decimalEnclosedCircle"/>
      <w:lvlText w:val="%6"/>
      <w:lvlJc w:val="left"/>
      <w:pPr>
        <w:tabs>
          <w:tab w:val="num" w:pos="3060"/>
        </w:tabs>
        <w:ind w:left="3060" w:hanging="480"/>
      </w:pPr>
    </w:lvl>
    <w:lvl w:ilvl="6" w:tplc="8084D78E" w:tentative="1">
      <w:start w:val="1"/>
      <w:numFmt w:val="decimal"/>
      <w:lvlText w:val="%7."/>
      <w:lvlJc w:val="left"/>
      <w:pPr>
        <w:tabs>
          <w:tab w:val="num" w:pos="3540"/>
        </w:tabs>
        <w:ind w:left="3540" w:hanging="480"/>
      </w:pPr>
    </w:lvl>
    <w:lvl w:ilvl="7" w:tplc="0A189224" w:tentative="1">
      <w:start w:val="1"/>
      <w:numFmt w:val="aiueoFullWidth"/>
      <w:lvlText w:val="(%8)"/>
      <w:lvlJc w:val="left"/>
      <w:pPr>
        <w:tabs>
          <w:tab w:val="num" w:pos="4020"/>
        </w:tabs>
        <w:ind w:left="4020" w:hanging="480"/>
      </w:pPr>
    </w:lvl>
    <w:lvl w:ilvl="8" w:tplc="E3BC6636" w:tentative="1">
      <w:start w:val="1"/>
      <w:numFmt w:val="decimalEnclosedCircle"/>
      <w:lvlText w:val="%9"/>
      <w:lvlJc w:val="left"/>
      <w:pPr>
        <w:tabs>
          <w:tab w:val="num" w:pos="4500"/>
        </w:tabs>
        <w:ind w:left="4500" w:hanging="480"/>
      </w:pPr>
    </w:lvl>
  </w:abstractNum>
  <w:abstractNum w:abstractNumId="5" w15:restartNumberingAfterBreak="0">
    <w:nsid w:val="1BEE3C2D"/>
    <w:multiLevelType w:val="hybridMultilevel"/>
    <w:tmpl w:val="D9CACA26"/>
    <w:lvl w:ilvl="0" w:tplc="5900E282">
      <w:start w:val="1"/>
      <w:numFmt w:val="decimal"/>
      <w:suff w:val="space"/>
      <w:lvlText w:val="%1）"/>
      <w:lvlJc w:val="left"/>
      <w:pPr>
        <w:ind w:left="340" w:hanging="340"/>
      </w:pPr>
      <w:rPr>
        <w:rFonts w:hint="eastAsia"/>
        <w:color w:val="auto"/>
        <w:sz w:val="22"/>
      </w:rPr>
    </w:lvl>
    <w:lvl w:ilvl="1" w:tplc="2474E966" w:tentative="1">
      <w:start w:val="1"/>
      <w:numFmt w:val="aiueoFullWidth"/>
      <w:lvlText w:val="(%2)"/>
      <w:lvlJc w:val="left"/>
      <w:pPr>
        <w:tabs>
          <w:tab w:val="num" w:pos="960"/>
        </w:tabs>
        <w:ind w:left="960" w:hanging="480"/>
      </w:pPr>
    </w:lvl>
    <w:lvl w:ilvl="2" w:tplc="B0C06744" w:tentative="1">
      <w:start w:val="1"/>
      <w:numFmt w:val="decimalEnclosedCircle"/>
      <w:lvlText w:val="%3"/>
      <w:lvlJc w:val="left"/>
      <w:pPr>
        <w:tabs>
          <w:tab w:val="num" w:pos="1440"/>
        </w:tabs>
        <w:ind w:left="1440" w:hanging="480"/>
      </w:pPr>
    </w:lvl>
    <w:lvl w:ilvl="3" w:tplc="077EE49E" w:tentative="1">
      <w:start w:val="1"/>
      <w:numFmt w:val="decimal"/>
      <w:lvlText w:val="%4."/>
      <w:lvlJc w:val="left"/>
      <w:pPr>
        <w:tabs>
          <w:tab w:val="num" w:pos="1920"/>
        </w:tabs>
        <w:ind w:left="1920" w:hanging="480"/>
      </w:pPr>
    </w:lvl>
    <w:lvl w:ilvl="4" w:tplc="3B605FDC" w:tentative="1">
      <w:start w:val="1"/>
      <w:numFmt w:val="aiueoFullWidth"/>
      <w:lvlText w:val="(%5)"/>
      <w:lvlJc w:val="left"/>
      <w:pPr>
        <w:tabs>
          <w:tab w:val="num" w:pos="2400"/>
        </w:tabs>
        <w:ind w:left="2400" w:hanging="480"/>
      </w:pPr>
    </w:lvl>
    <w:lvl w:ilvl="5" w:tplc="0DD864DA" w:tentative="1">
      <w:start w:val="1"/>
      <w:numFmt w:val="decimalEnclosedCircle"/>
      <w:lvlText w:val="%6"/>
      <w:lvlJc w:val="left"/>
      <w:pPr>
        <w:tabs>
          <w:tab w:val="num" w:pos="2880"/>
        </w:tabs>
        <w:ind w:left="2880" w:hanging="480"/>
      </w:pPr>
    </w:lvl>
    <w:lvl w:ilvl="6" w:tplc="683675B8" w:tentative="1">
      <w:start w:val="1"/>
      <w:numFmt w:val="decimal"/>
      <w:lvlText w:val="%7."/>
      <w:lvlJc w:val="left"/>
      <w:pPr>
        <w:tabs>
          <w:tab w:val="num" w:pos="3360"/>
        </w:tabs>
        <w:ind w:left="3360" w:hanging="480"/>
      </w:pPr>
    </w:lvl>
    <w:lvl w:ilvl="7" w:tplc="97F29482" w:tentative="1">
      <w:start w:val="1"/>
      <w:numFmt w:val="aiueoFullWidth"/>
      <w:lvlText w:val="(%8)"/>
      <w:lvlJc w:val="left"/>
      <w:pPr>
        <w:tabs>
          <w:tab w:val="num" w:pos="3840"/>
        </w:tabs>
        <w:ind w:left="3840" w:hanging="480"/>
      </w:pPr>
    </w:lvl>
    <w:lvl w:ilvl="8" w:tplc="E6447404" w:tentative="1">
      <w:start w:val="1"/>
      <w:numFmt w:val="decimalEnclosedCircle"/>
      <w:lvlText w:val="%9"/>
      <w:lvlJc w:val="left"/>
      <w:pPr>
        <w:tabs>
          <w:tab w:val="num" w:pos="4320"/>
        </w:tabs>
        <w:ind w:left="4320" w:hanging="480"/>
      </w:pPr>
    </w:lvl>
  </w:abstractNum>
  <w:abstractNum w:abstractNumId="6" w15:restartNumberingAfterBreak="0">
    <w:nsid w:val="1CC61EE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7" w15:restartNumberingAfterBreak="0">
    <w:nsid w:val="1CD71F7E"/>
    <w:multiLevelType w:val="singleLevel"/>
    <w:tmpl w:val="C27EF720"/>
    <w:lvl w:ilvl="0">
      <w:start w:val="4"/>
      <w:numFmt w:val="decimalFullWidth"/>
      <w:lvlText w:val="%1）"/>
      <w:lvlJc w:val="left"/>
      <w:pPr>
        <w:tabs>
          <w:tab w:val="num" w:pos="420"/>
        </w:tabs>
        <w:ind w:left="420" w:hanging="420"/>
      </w:pPr>
      <w:rPr>
        <w:rFonts w:hint="eastAsia"/>
      </w:rPr>
    </w:lvl>
  </w:abstractNum>
  <w:abstractNum w:abstractNumId="8" w15:restartNumberingAfterBreak="0">
    <w:nsid w:val="23675D9A"/>
    <w:multiLevelType w:val="hybridMultilevel"/>
    <w:tmpl w:val="328A5A6C"/>
    <w:lvl w:ilvl="0" w:tplc="C7DE1886">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9" w15:restartNumberingAfterBreak="0">
    <w:nsid w:val="23CD15B0"/>
    <w:multiLevelType w:val="hybridMultilevel"/>
    <w:tmpl w:val="8FCCF42E"/>
    <w:lvl w:ilvl="0" w:tplc="0409000B">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0" w15:restartNumberingAfterBreak="0">
    <w:nsid w:val="2A0E127E"/>
    <w:multiLevelType w:val="singleLevel"/>
    <w:tmpl w:val="41C22DBC"/>
    <w:lvl w:ilvl="0">
      <w:start w:val="1"/>
      <w:numFmt w:val="decimalFullWidth"/>
      <w:lvlText w:val="%1）"/>
      <w:lvlJc w:val="left"/>
      <w:pPr>
        <w:tabs>
          <w:tab w:val="num" w:pos="420"/>
        </w:tabs>
        <w:ind w:left="420" w:hanging="420"/>
      </w:pPr>
      <w:rPr>
        <w:rFonts w:hint="eastAsia"/>
      </w:rPr>
    </w:lvl>
  </w:abstractNum>
  <w:abstractNum w:abstractNumId="11" w15:restartNumberingAfterBreak="0">
    <w:nsid w:val="36B27828"/>
    <w:multiLevelType w:val="hybridMultilevel"/>
    <w:tmpl w:val="9E56D2F8"/>
    <w:lvl w:ilvl="0" w:tplc="12E07DE8">
      <w:start w:val="1"/>
      <w:numFmt w:val="decimal"/>
      <w:lvlText w:val="%1）"/>
      <w:lvlJc w:val="left"/>
      <w:pPr>
        <w:ind w:left="600" w:hanging="360"/>
      </w:pPr>
      <w:rPr>
        <w:rFonts w:hint="default"/>
        <w:color w:val="0070C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A243B3C"/>
    <w:multiLevelType w:val="hybridMultilevel"/>
    <w:tmpl w:val="443C419E"/>
    <w:lvl w:ilvl="0" w:tplc="D1BCCC4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3E8951C0"/>
    <w:multiLevelType w:val="hybridMultilevel"/>
    <w:tmpl w:val="8DCA03D0"/>
    <w:lvl w:ilvl="0" w:tplc="1CE868A2">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4" w15:restartNumberingAfterBreak="0">
    <w:nsid w:val="437C1CA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5" w15:restartNumberingAfterBreak="0">
    <w:nsid w:val="46D80921"/>
    <w:multiLevelType w:val="hybridMultilevel"/>
    <w:tmpl w:val="70E2F96E"/>
    <w:lvl w:ilvl="0" w:tplc="C8064298">
      <w:start w:val="1"/>
      <w:numFmt w:val="decimal"/>
      <w:suff w:val="space"/>
      <w:lvlText w:val="%1）"/>
      <w:lvlJc w:val="left"/>
      <w:pPr>
        <w:ind w:left="340" w:hanging="340"/>
      </w:pPr>
      <w:rPr>
        <w:rFonts w:hint="eastAsia"/>
      </w:rPr>
    </w:lvl>
    <w:lvl w:ilvl="1" w:tplc="3822CDC4">
      <w:start w:val="6"/>
      <w:numFmt w:val="decimal"/>
      <w:lvlText w:val="注%2"/>
      <w:lvlJc w:val="left"/>
      <w:pPr>
        <w:tabs>
          <w:tab w:val="num" w:pos="1100"/>
        </w:tabs>
        <w:ind w:left="1100" w:hanging="620"/>
      </w:pPr>
      <w:rPr>
        <w:rFonts w:hint="eastAsia"/>
      </w:rPr>
    </w:lvl>
    <w:lvl w:ilvl="2" w:tplc="94449580">
      <w:start w:val="6"/>
      <w:numFmt w:val="decimal"/>
      <w:suff w:val="space"/>
      <w:lvlText w:val="%3)"/>
      <w:lvlJc w:val="left"/>
      <w:pPr>
        <w:ind w:left="1160" w:hanging="200"/>
      </w:pPr>
      <w:rPr>
        <w:rFonts w:ascii="Times" w:hint="eastAsia"/>
      </w:rPr>
    </w:lvl>
    <w:lvl w:ilvl="3" w:tplc="E1588D02" w:tentative="1">
      <w:start w:val="1"/>
      <w:numFmt w:val="decimal"/>
      <w:lvlText w:val="%4."/>
      <w:lvlJc w:val="left"/>
      <w:pPr>
        <w:tabs>
          <w:tab w:val="num" w:pos="1920"/>
        </w:tabs>
        <w:ind w:left="1920" w:hanging="480"/>
      </w:pPr>
    </w:lvl>
    <w:lvl w:ilvl="4" w:tplc="1B167570" w:tentative="1">
      <w:start w:val="1"/>
      <w:numFmt w:val="aiueoFullWidth"/>
      <w:lvlText w:val="(%5)"/>
      <w:lvlJc w:val="left"/>
      <w:pPr>
        <w:tabs>
          <w:tab w:val="num" w:pos="2400"/>
        </w:tabs>
        <w:ind w:left="2400" w:hanging="480"/>
      </w:pPr>
    </w:lvl>
    <w:lvl w:ilvl="5" w:tplc="B81E0ADA" w:tentative="1">
      <w:start w:val="1"/>
      <w:numFmt w:val="decimalEnclosedCircle"/>
      <w:lvlText w:val="%6"/>
      <w:lvlJc w:val="left"/>
      <w:pPr>
        <w:tabs>
          <w:tab w:val="num" w:pos="2880"/>
        </w:tabs>
        <w:ind w:left="2880" w:hanging="480"/>
      </w:pPr>
    </w:lvl>
    <w:lvl w:ilvl="6" w:tplc="8B64EABE" w:tentative="1">
      <w:start w:val="1"/>
      <w:numFmt w:val="decimal"/>
      <w:lvlText w:val="%7."/>
      <w:lvlJc w:val="left"/>
      <w:pPr>
        <w:tabs>
          <w:tab w:val="num" w:pos="3360"/>
        </w:tabs>
        <w:ind w:left="3360" w:hanging="480"/>
      </w:pPr>
    </w:lvl>
    <w:lvl w:ilvl="7" w:tplc="32F436FC" w:tentative="1">
      <w:start w:val="1"/>
      <w:numFmt w:val="aiueoFullWidth"/>
      <w:lvlText w:val="(%8)"/>
      <w:lvlJc w:val="left"/>
      <w:pPr>
        <w:tabs>
          <w:tab w:val="num" w:pos="3840"/>
        </w:tabs>
        <w:ind w:left="3840" w:hanging="480"/>
      </w:pPr>
    </w:lvl>
    <w:lvl w:ilvl="8" w:tplc="CCCA1D3C" w:tentative="1">
      <w:start w:val="1"/>
      <w:numFmt w:val="decimalEnclosedCircle"/>
      <w:lvlText w:val="%9"/>
      <w:lvlJc w:val="left"/>
      <w:pPr>
        <w:tabs>
          <w:tab w:val="num" w:pos="4320"/>
        </w:tabs>
        <w:ind w:left="4320" w:hanging="480"/>
      </w:pPr>
    </w:lvl>
  </w:abstractNum>
  <w:abstractNum w:abstractNumId="16" w15:restartNumberingAfterBreak="0">
    <w:nsid w:val="4B35062A"/>
    <w:multiLevelType w:val="hybridMultilevel"/>
    <w:tmpl w:val="750E22E4"/>
    <w:lvl w:ilvl="0" w:tplc="A3AEE26A">
      <w:start w:val="4"/>
      <w:numFmt w:val="bullet"/>
      <w:suff w:val="space"/>
      <w:lvlText w:val="・"/>
      <w:lvlJc w:val="left"/>
      <w:pPr>
        <w:ind w:left="420" w:hanging="240"/>
      </w:pPr>
      <w:rPr>
        <w:rFonts w:ascii="平成明朝" w:eastAsia="平成明朝" w:hAnsi="Times" w:hint="eastAsia"/>
      </w:rPr>
    </w:lvl>
    <w:lvl w:ilvl="1" w:tplc="8A36A4F4" w:tentative="1">
      <w:start w:val="1"/>
      <w:numFmt w:val="bullet"/>
      <w:lvlText w:val=""/>
      <w:lvlJc w:val="left"/>
      <w:pPr>
        <w:tabs>
          <w:tab w:val="num" w:pos="1140"/>
        </w:tabs>
        <w:ind w:left="1140" w:hanging="480"/>
      </w:pPr>
      <w:rPr>
        <w:rFonts w:ascii="Wingdings" w:hAnsi="Wingdings" w:hint="default"/>
      </w:rPr>
    </w:lvl>
    <w:lvl w:ilvl="2" w:tplc="C0C60C52" w:tentative="1">
      <w:start w:val="1"/>
      <w:numFmt w:val="bullet"/>
      <w:lvlText w:val=""/>
      <w:lvlJc w:val="left"/>
      <w:pPr>
        <w:tabs>
          <w:tab w:val="num" w:pos="1620"/>
        </w:tabs>
        <w:ind w:left="1620" w:hanging="480"/>
      </w:pPr>
      <w:rPr>
        <w:rFonts w:ascii="Wingdings" w:hAnsi="Wingdings" w:hint="default"/>
      </w:rPr>
    </w:lvl>
    <w:lvl w:ilvl="3" w:tplc="F6943C50" w:tentative="1">
      <w:start w:val="1"/>
      <w:numFmt w:val="bullet"/>
      <w:lvlText w:val=""/>
      <w:lvlJc w:val="left"/>
      <w:pPr>
        <w:tabs>
          <w:tab w:val="num" w:pos="2100"/>
        </w:tabs>
        <w:ind w:left="2100" w:hanging="480"/>
      </w:pPr>
      <w:rPr>
        <w:rFonts w:ascii="Wingdings" w:hAnsi="Wingdings" w:hint="default"/>
      </w:rPr>
    </w:lvl>
    <w:lvl w:ilvl="4" w:tplc="5DC81B0E" w:tentative="1">
      <w:start w:val="1"/>
      <w:numFmt w:val="bullet"/>
      <w:lvlText w:val=""/>
      <w:lvlJc w:val="left"/>
      <w:pPr>
        <w:tabs>
          <w:tab w:val="num" w:pos="2580"/>
        </w:tabs>
        <w:ind w:left="2580" w:hanging="480"/>
      </w:pPr>
      <w:rPr>
        <w:rFonts w:ascii="Wingdings" w:hAnsi="Wingdings" w:hint="default"/>
      </w:rPr>
    </w:lvl>
    <w:lvl w:ilvl="5" w:tplc="34669830" w:tentative="1">
      <w:start w:val="1"/>
      <w:numFmt w:val="bullet"/>
      <w:lvlText w:val=""/>
      <w:lvlJc w:val="left"/>
      <w:pPr>
        <w:tabs>
          <w:tab w:val="num" w:pos="3060"/>
        </w:tabs>
        <w:ind w:left="3060" w:hanging="480"/>
      </w:pPr>
      <w:rPr>
        <w:rFonts w:ascii="Wingdings" w:hAnsi="Wingdings" w:hint="default"/>
      </w:rPr>
    </w:lvl>
    <w:lvl w:ilvl="6" w:tplc="F8EAF27A" w:tentative="1">
      <w:start w:val="1"/>
      <w:numFmt w:val="bullet"/>
      <w:lvlText w:val=""/>
      <w:lvlJc w:val="left"/>
      <w:pPr>
        <w:tabs>
          <w:tab w:val="num" w:pos="3540"/>
        </w:tabs>
        <w:ind w:left="3540" w:hanging="480"/>
      </w:pPr>
      <w:rPr>
        <w:rFonts w:ascii="Wingdings" w:hAnsi="Wingdings" w:hint="default"/>
      </w:rPr>
    </w:lvl>
    <w:lvl w:ilvl="7" w:tplc="D4B0DB72" w:tentative="1">
      <w:start w:val="1"/>
      <w:numFmt w:val="bullet"/>
      <w:lvlText w:val=""/>
      <w:lvlJc w:val="left"/>
      <w:pPr>
        <w:tabs>
          <w:tab w:val="num" w:pos="4020"/>
        </w:tabs>
        <w:ind w:left="4020" w:hanging="480"/>
      </w:pPr>
      <w:rPr>
        <w:rFonts w:ascii="Wingdings" w:hAnsi="Wingdings" w:hint="default"/>
      </w:rPr>
    </w:lvl>
    <w:lvl w:ilvl="8" w:tplc="51521F54" w:tentative="1">
      <w:start w:val="1"/>
      <w:numFmt w:val="bullet"/>
      <w:lvlText w:val=""/>
      <w:lvlJc w:val="left"/>
      <w:pPr>
        <w:tabs>
          <w:tab w:val="num" w:pos="4500"/>
        </w:tabs>
        <w:ind w:left="4500" w:hanging="480"/>
      </w:pPr>
      <w:rPr>
        <w:rFonts w:ascii="Wingdings" w:hAnsi="Wingdings" w:hint="default"/>
      </w:rPr>
    </w:lvl>
  </w:abstractNum>
  <w:abstractNum w:abstractNumId="17" w15:restartNumberingAfterBreak="0">
    <w:nsid w:val="4E351666"/>
    <w:multiLevelType w:val="hybridMultilevel"/>
    <w:tmpl w:val="E1C607E0"/>
    <w:lvl w:ilvl="0" w:tplc="D83CF920">
      <w:start w:val="4"/>
      <w:numFmt w:val="bullet"/>
      <w:lvlText w:val="・"/>
      <w:lvlJc w:val="left"/>
      <w:pPr>
        <w:ind w:left="794" w:hanging="360"/>
      </w:pPr>
      <w:rPr>
        <w:rFonts w:ascii="ＭＳ 明朝" w:eastAsia="ＭＳ 明朝" w:hAnsi="ＭＳ 明朝" w:cs="Times New Roman" w:hint="eastAsia"/>
      </w:rPr>
    </w:lvl>
    <w:lvl w:ilvl="1" w:tplc="0409000B" w:tentative="1">
      <w:start w:val="1"/>
      <w:numFmt w:val="bullet"/>
      <w:lvlText w:val=""/>
      <w:lvlJc w:val="left"/>
      <w:pPr>
        <w:ind w:left="1274" w:hanging="420"/>
      </w:pPr>
      <w:rPr>
        <w:rFonts w:ascii="Wingdings" w:hAnsi="Wingdings" w:hint="default"/>
      </w:rPr>
    </w:lvl>
    <w:lvl w:ilvl="2" w:tplc="0409000D" w:tentative="1">
      <w:start w:val="1"/>
      <w:numFmt w:val="bullet"/>
      <w:lvlText w:val=""/>
      <w:lvlJc w:val="left"/>
      <w:pPr>
        <w:ind w:left="1694" w:hanging="420"/>
      </w:pPr>
      <w:rPr>
        <w:rFonts w:ascii="Wingdings" w:hAnsi="Wingdings" w:hint="default"/>
      </w:rPr>
    </w:lvl>
    <w:lvl w:ilvl="3" w:tplc="04090001" w:tentative="1">
      <w:start w:val="1"/>
      <w:numFmt w:val="bullet"/>
      <w:lvlText w:val=""/>
      <w:lvlJc w:val="left"/>
      <w:pPr>
        <w:ind w:left="2114" w:hanging="420"/>
      </w:pPr>
      <w:rPr>
        <w:rFonts w:ascii="Wingdings" w:hAnsi="Wingdings" w:hint="default"/>
      </w:rPr>
    </w:lvl>
    <w:lvl w:ilvl="4" w:tplc="0409000B" w:tentative="1">
      <w:start w:val="1"/>
      <w:numFmt w:val="bullet"/>
      <w:lvlText w:val=""/>
      <w:lvlJc w:val="left"/>
      <w:pPr>
        <w:ind w:left="2534" w:hanging="420"/>
      </w:pPr>
      <w:rPr>
        <w:rFonts w:ascii="Wingdings" w:hAnsi="Wingdings" w:hint="default"/>
      </w:rPr>
    </w:lvl>
    <w:lvl w:ilvl="5" w:tplc="0409000D" w:tentative="1">
      <w:start w:val="1"/>
      <w:numFmt w:val="bullet"/>
      <w:lvlText w:val=""/>
      <w:lvlJc w:val="left"/>
      <w:pPr>
        <w:ind w:left="2954" w:hanging="420"/>
      </w:pPr>
      <w:rPr>
        <w:rFonts w:ascii="Wingdings" w:hAnsi="Wingdings" w:hint="default"/>
      </w:rPr>
    </w:lvl>
    <w:lvl w:ilvl="6" w:tplc="04090001" w:tentative="1">
      <w:start w:val="1"/>
      <w:numFmt w:val="bullet"/>
      <w:lvlText w:val=""/>
      <w:lvlJc w:val="left"/>
      <w:pPr>
        <w:ind w:left="3374" w:hanging="420"/>
      </w:pPr>
      <w:rPr>
        <w:rFonts w:ascii="Wingdings" w:hAnsi="Wingdings" w:hint="default"/>
      </w:rPr>
    </w:lvl>
    <w:lvl w:ilvl="7" w:tplc="0409000B" w:tentative="1">
      <w:start w:val="1"/>
      <w:numFmt w:val="bullet"/>
      <w:lvlText w:val=""/>
      <w:lvlJc w:val="left"/>
      <w:pPr>
        <w:ind w:left="3794" w:hanging="420"/>
      </w:pPr>
      <w:rPr>
        <w:rFonts w:ascii="Wingdings" w:hAnsi="Wingdings" w:hint="default"/>
      </w:rPr>
    </w:lvl>
    <w:lvl w:ilvl="8" w:tplc="0409000D" w:tentative="1">
      <w:start w:val="1"/>
      <w:numFmt w:val="bullet"/>
      <w:lvlText w:val=""/>
      <w:lvlJc w:val="left"/>
      <w:pPr>
        <w:ind w:left="4214" w:hanging="420"/>
      </w:pPr>
      <w:rPr>
        <w:rFonts w:ascii="Wingdings" w:hAnsi="Wingdings" w:hint="default"/>
      </w:rPr>
    </w:lvl>
  </w:abstractNum>
  <w:abstractNum w:abstractNumId="18" w15:restartNumberingAfterBreak="0">
    <w:nsid w:val="4EA14404"/>
    <w:multiLevelType w:val="hybridMultilevel"/>
    <w:tmpl w:val="4634B52E"/>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9" w15:restartNumberingAfterBreak="0">
    <w:nsid w:val="53522BF0"/>
    <w:multiLevelType w:val="hybridMultilevel"/>
    <w:tmpl w:val="863AD4FE"/>
    <w:lvl w:ilvl="0" w:tplc="0C4AD27C">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5874120E"/>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1" w15:restartNumberingAfterBreak="0">
    <w:nsid w:val="5E385DF3"/>
    <w:multiLevelType w:val="hybridMultilevel"/>
    <w:tmpl w:val="B3A41E90"/>
    <w:lvl w:ilvl="0" w:tplc="76B8FFB6">
      <w:start w:val="3"/>
      <w:numFmt w:val="bullet"/>
      <w:lvlText w:val="・"/>
      <w:lvlJc w:val="left"/>
      <w:pPr>
        <w:tabs>
          <w:tab w:val="num" w:pos="540"/>
        </w:tabs>
        <w:ind w:left="540" w:hanging="360"/>
      </w:pPr>
      <w:rPr>
        <w:rFonts w:ascii="平成明朝" w:eastAsia="平成明朝" w:hAnsi="Times"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2" w15:restartNumberingAfterBreak="0">
    <w:nsid w:val="612C2D75"/>
    <w:multiLevelType w:val="hybridMultilevel"/>
    <w:tmpl w:val="499EB80A"/>
    <w:lvl w:ilvl="0" w:tplc="0409000B">
      <w:start w:val="1"/>
      <w:numFmt w:val="bullet"/>
      <w:lvlText w:val=""/>
      <w:lvlJc w:val="left"/>
      <w:pPr>
        <w:ind w:left="643" w:hanging="36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3" w15:restartNumberingAfterBreak="0">
    <w:nsid w:val="68A7102A"/>
    <w:multiLevelType w:val="hybridMultilevel"/>
    <w:tmpl w:val="91E6ACF4"/>
    <w:lvl w:ilvl="0" w:tplc="1C2AEF72">
      <w:start w:val="1"/>
      <w:numFmt w:val="decimalFullWidth"/>
      <w:lvlText w:val="%1）"/>
      <w:lvlJc w:val="left"/>
      <w:pPr>
        <w:ind w:left="733" w:hanging="45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693A1FC7"/>
    <w:multiLevelType w:val="hybridMultilevel"/>
    <w:tmpl w:val="547A59F2"/>
    <w:lvl w:ilvl="0" w:tplc="019C33D2">
      <w:start w:val="2"/>
      <w:numFmt w:val="decimal"/>
      <w:lvlText w:val="%1"/>
      <w:lvlJc w:val="left"/>
      <w:pPr>
        <w:tabs>
          <w:tab w:val="num" w:pos="380"/>
        </w:tabs>
        <w:ind w:left="380" w:hanging="380"/>
      </w:pPr>
      <w:rPr>
        <w:rFonts w:hint="eastAsia"/>
      </w:rPr>
    </w:lvl>
    <w:lvl w:ilvl="1" w:tplc="6646FF2C" w:tentative="1">
      <w:start w:val="1"/>
      <w:numFmt w:val="aiueoFullWidth"/>
      <w:lvlText w:val="(%2)"/>
      <w:lvlJc w:val="left"/>
      <w:pPr>
        <w:tabs>
          <w:tab w:val="num" w:pos="960"/>
        </w:tabs>
        <w:ind w:left="960" w:hanging="480"/>
      </w:pPr>
    </w:lvl>
    <w:lvl w:ilvl="2" w:tplc="D8247360" w:tentative="1">
      <w:start w:val="1"/>
      <w:numFmt w:val="decimalEnclosedCircle"/>
      <w:lvlText w:val="%3"/>
      <w:lvlJc w:val="left"/>
      <w:pPr>
        <w:tabs>
          <w:tab w:val="num" w:pos="1440"/>
        </w:tabs>
        <w:ind w:left="1440" w:hanging="480"/>
      </w:pPr>
    </w:lvl>
    <w:lvl w:ilvl="3" w:tplc="C2582A7C" w:tentative="1">
      <w:start w:val="1"/>
      <w:numFmt w:val="decimal"/>
      <w:lvlText w:val="%4."/>
      <w:lvlJc w:val="left"/>
      <w:pPr>
        <w:tabs>
          <w:tab w:val="num" w:pos="1920"/>
        </w:tabs>
        <w:ind w:left="1920" w:hanging="480"/>
      </w:pPr>
    </w:lvl>
    <w:lvl w:ilvl="4" w:tplc="1B18EFCC" w:tentative="1">
      <w:start w:val="1"/>
      <w:numFmt w:val="aiueoFullWidth"/>
      <w:lvlText w:val="(%5)"/>
      <w:lvlJc w:val="left"/>
      <w:pPr>
        <w:tabs>
          <w:tab w:val="num" w:pos="2400"/>
        </w:tabs>
        <w:ind w:left="2400" w:hanging="480"/>
      </w:pPr>
    </w:lvl>
    <w:lvl w:ilvl="5" w:tplc="2A7098C8" w:tentative="1">
      <w:start w:val="1"/>
      <w:numFmt w:val="decimalEnclosedCircle"/>
      <w:lvlText w:val="%6"/>
      <w:lvlJc w:val="left"/>
      <w:pPr>
        <w:tabs>
          <w:tab w:val="num" w:pos="2880"/>
        </w:tabs>
        <w:ind w:left="2880" w:hanging="480"/>
      </w:pPr>
    </w:lvl>
    <w:lvl w:ilvl="6" w:tplc="9D58A894" w:tentative="1">
      <w:start w:val="1"/>
      <w:numFmt w:val="decimal"/>
      <w:lvlText w:val="%7."/>
      <w:lvlJc w:val="left"/>
      <w:pPr>
        <w:tabs>
          <w:tab w:val="num" w:pos="3360"/>
        </w:tabs>
        <w:ind w:left="3360" w:hanging="480"/>
      </w:pPr>
    </w:lvl>
    <w:lvl w:ilvl="7" w:tplc="9EDE4D3A" w:tentative="1">
      <w:start w:val="1"/>
      <w:numFmt w:val="aiueoFullWidth"/>
      <w:lvlText w:val="(%8)"/>
      <w:lvlJc w:val="left"/>
      <w:pPr>
        <w:tabs>
          <w:tab w:val="num" w:pos="3840"/>
        </w:tabs>
        <w:ind w:left="3840" w:hanging="480"/>
      </w:pPr>
    </w:lvl>
    <w:lvl w:ilvl="8" w:tplc="068C6326" w:tentative="1">
      <w:start w:val="1"/>
      <w:numFmt w:val="decimalEnclosedCircle"/>
      <w:lvlText w:val="%9"/>
      <w:lvlJc w:val="left"/>
      <w:pPr>
        <w:tabs>
          <w:tab w:val="num" w:pos="4320"/>
        </w:tabs>
        <w:ind w:left="4320" w:hanging="480"/>
      </w:pPr>
    </w:lvl>
  </w:abstractNum>
  <w:abstractNum w:abstractNumId="25" w15:restartNumberingAfterBreak="0">
    <w:nsid w:val="6C6F2988"/>
    <w:multiLevelType w:val="hybridMultilevel"/>
    <w:tmpl w:val="671E8964"/>
    <w:lvl w:ilvl="0" w:tplc="86AAAD86">
      <w:start w:val="3"/>
      <w:numFmt w:val="bullet"/>
      <w:lvlText w:val="・"/>
      <w:lvlJc w:val="left"/>
      <w:pPr>
        <w:tabs>
          <w:tab w:val="num" w:pos="540"/>
        </w:tabs>
        <w:ind w:left="540" w:hanging="360"/>
      </w:pPr>
      <w:rPr>
        <w:rFonts w:ascii="Times New Roman" w:eastAsia="平成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6CC4581C"/>
    <w:multiLevelType w:val="hybridMultilevel"/>
    <w:tmpl w:val="A6CC5408"/>
    <w:lvl w:ilvl="0" w:tplc="21E49740">
      <w:start w:val="1"/>
      <w:numFmt w:val="decimalFullWidth"/>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7" w15:restartNumberingAfterBreak="0">
    <w:nsid w:val="798A70B8"/>
    <w:multiLevelType w:val="singleLevel"/>
    <w:tmpl w:val="0C00C0B0"/>
    <w:lvl w:ilvl="0">
      <w:start w:val="1"/>
      <w:numFmt w:val="decimalFullWidth"/>
      <w:lvlText w:val="%1）"/>
      <w:lvlJc w:val="left"/>
      <w:pPr>
        <w:tabs>
          <w:tab w:val="num" w:pos="562"/>
        </w:tabs>
        <w:ind w:left="562" w:hanging="420"/>
      </w:pPr>
      <w:rPr>
        <w:rFonts w:hint="eastAsia"/>
      </w:rPr>
    </w:lvl>
  </w:abstractNum>
  <w:abstractNum w:abstractNumId="28" w15:restartNumberingAfterBreak="0">
    <w:nsid w:val="7AAC72D2"/>
    <w:multiLevelType w:val="hybridMultilevel"/>
    <w:tmpl w:val="25C8CBFC"/>
    <w:lvl w:ilvl="0" w:tplc="B396F64C">
      <w:start w:val="1"/>
      <w:numFmt w:val="decimal"/>
      <w:suff w:val="space"/>
      <w:lvlText w:val="%1）"/>
      <w:lvlJc w:val="left"/>
      <w:pPr>
        <w:ind w:left="340" w:hanging="340"/>
      </w:pPr>
      <w:rPr>
        <w:rFonts w:hint="eastAsia"/>
      </w:rPr>
    </w:lvl>
    <w:lvl w:ilvl="1" w:tplc="63DC8BF0">
      <w:start w:val="7"/>
      <w:numFmt w:val="decimal"/>
      <w:lvlText w:val="注%2"/>
      <w:lvlJc w:val="left"/>
      <w:pPr>
        <w:tabs>
          <w:tab w:val="num" w:pos="1100"/>
        </w:tabs>
        <w:ind w:left="1100" w:hanging="620"/>
      </w:pPr>
      <w:rPr>
        <w:rFonts w:ascii="Times" w:hint="eastAsia"/>
      </w:rPr>
    </w:lvl>
    <w:lvl w:ilvl="2" w:tplc="F6AA6658">
      <w:start w:val="1"/>
      <w:numFmt w:val="decimalFullWidth"/>
      <w:lvlText w:val="%3）"/>
      <w:lvlJc w:val="left"/>
      <w:pPr>
        <w:tabs>
          <w:tab w:val="num" w:pos="1400"/>
        </w:tabs>
        <w:ind w:left="1400" w:hanging="440"/>
      </w:pPr>
      <w:rPr>
        <w:rFonts w:hint="eastAsia"/>
      </w:rPr>
    </w:lvl>
    <w:lvl w:ilvl="3" w:tplc="9C1A417E" w:tentative="1">
      <w:start w:val="1"/>
      <w:numFmt w:val="decimal"/>
      <w:lvlText w:val="%4."/>
      <w:lvlJc w:val="left"/>
      <w:pPr>
        <w:tabs>
          <w:tab w:val="num" w:pos="1920"/>
        </w:tabs>
        <w:ind w:left="1920" w:hanging="480"/>
      </w:pPr>
    </w:lvl>
    <w:lvl w:ilvl="4" w:tplc="F7949F78" w:tentative="1">
      <w:start w:val="1"/>
      <w:numFmt w:val="aiueoFullWidth"/>
      <w:lvlText w:val="(%5)"/>
      <w:lvlJc w:val="left"/>
      <w:pPr>
        <w:tabs>
          <w:tab w:val="num" w:pos="2400"/>
        </w:tabs>
        <w:ind w:left="2400" w:hanging="480"/>
      </w:pPr>
    </w:lvl>
    <w:lvl w:ilvl="5" w:tplc="3B6AC410" w:tentative="1">
      <w:start w:val="1"/>
      <w:numFmt w:val="decimalEnclosedCircle"/>
      <w:lvlText w:val="%6"/>
      <w:lvlJc w:val="left"/>
      <w:pPr>
        <w:tabs>
          <w:tab w:val="num" w:pos="2880"/>
        </w:tabs>
        <w:ind w:left="2880" w:hanging="480"/>
      </w:pPr>
    </w:lvl>
    <w:lvl w:ilvl="6" w:tplc="1FF417FA" w:tentative="1">
      <w:start w:val="1"/>
      <w:numFmt w:val="decimal"/>
      <w:lvlText w:val="%7."/>
      <w:lvlJc w:val="left"/>
      <w:pPr>
        <w:tabs>
          <w:tab w:val="num" w:pos="3360"/>
        </w:tabs>
        <w:ind w:left="3360" w:hanging="480"/>
      </w:pPr>
    </w:lvl>
    <w:lvl w:ilvl="7" w:tplc="3F3408E0" w:tentative="1">
      <w:start w:val="1"/>
      <w:numFmt w:val="aiueoFullWidth"/>
      <w:lvlText w:val="(%8)"/>
      <w:lvlJc w:val="left"/>
      <w:pPr>
        <w:tabs>
          <w:tab w:val="num" w:pos="3840"/>
        </w:tabs>
        <w:ind w:left="3840" w:hanging="480"/>
      </w:pPr>
    </w:lvl>
    <w:lvl w:ilvl="8" w:tplc="E09693B6" w:tentative="1">
      <w:start w:val="1"/>
      <w:numFmt w:val="decimalEnclosedCircle"/>
      <w:lvlText w:val="%9"/>
      <w:lvlJc w:val="left"/>
      <w:pPr>
        <w:tabs>
          <w:tab w:val="num" w:pos="4320"/>
        </w:tabs>
        <w:ind w:left="4320" w:hanging="480"/>
      </w:pPr>
    </w:lvl>
  </w:abstractNum>
  <w:num w:numId="1" w16cid:durableId="1517188688">
    <w:abstractNumId w:val="24"/>
  </w:num>
  <w:num w:numId="2" w16cid:durableId="1543906201">
    <w:abstractNumId w:val="4"/>
  </w:num>
  <w:num w:numId="3" w16cid:durableId="851337278">
    <w:abstractNumId w:val="15"/>
  </w:num>
  <w:num w:numId="4" w16cid:durableId="1805078183">
    <w:abstractNumId w:val="28"/>
  </w:num>
  <w:num w:numId="5" w16cid:durableId="427236506">
    <w:abstractNumId w:val="16"/>
  </w:num>
  <w:num w:numId="6" w16cid:durableId="155729148">
    <w:abstractNumId w:val="5"/>
  </w:num>
  <w:num w:numId="7" w16cid:durableId="651180524">
    <w:abstractNumId w:val="21"/>
  </w:num>
  <w:num w:numId="8" w16cid:durableId="650521705">
    <w:abstractNumId w:val="25"/>
  </w:num>
  <w:num w:numId="9" w16cid:durableId="564609805">
    <w:abstractNumId w:val="13"/>
  </w:num>
  <w:num w:numId="10" w16cid:durableId="1176724446">
    <w:abstractNumId w:val="0"/>
  </w:num>
  <w:num w:numId="11" w16cid:durableId="2030135292">
    <w:abstractNumId w:val="2"/>
  </w:num>
  <w:num w:numId="12" w16cid:durableId="1543831930">
    <w:abstractNumId w:val="19"/>
  </w:num>
  <w:num w:numId="13" w16cid:durableId="1555508544">
    <w:abstractNumId w:val="26"/>
  </w:num>
  <w:num w:numId="14" w16cid:durableId="1220090433">
    <w:abstractNumId w:val="8"/>
  </w:num>
  <w:num w:numId="15" w16cid:durableId="925577349">
    <w:abstractNumId w:val="23"/>
  </w:num>
  <w:num w:numId="16" w16cid:durableId="738987482">
    <w:abstractNumId w:val="10"/>
  </w:num>
  <w:num w:numId="17" w16cid:durableId="637030545">
    <w:abstractNumId w:val="27"/>
  </w:num>
  <w:num w:numId="18" w16cid:durableId="424229248">
    <w:abstractNumId w:val="7"/>
  </w:num>
  <w:num w:numId="19" w16cid:durableId="213153582">
    <w:abstractNumId w:val="20"/>
  </w:num>
  <w:num w:numId="20" w16cid:durableId="683439185">
    <w:abstractNumId w:val="12"/>
  </w:num>
  <w:num w:numId="21" w16cid:durableId="667364489">
    <w:abstractNumId w:val="3"/>
  </w:num>
  <w:num w:numId="22" w16cid:durableId="547422366">
    <w:abstractNumId w:val="14"/>
  </w:num>
  <w:num w:numId="23" w16cid:durableId="1792043838">
    <w:abstractNumId w:val="6"/>
  </w:num>
  <w:num w:numId="24" w16cid:durableId="819082350">
    <w:abstractNumId w:val="11"/>
  </w:num>
  <w:num w:numId="25" w16cid:durableId="1601378592">
    <w:abstractNumId w:val="17"/>
  </w:num>
  <w:num w:numId="26" w16cid:durableId="996302009">
    <w:abstractNumId w:val="18"/>
  </w:num>
  <w:num w:numId="27" w16cid:durableId="671488664">
    <w:abstractNumId w:val="9"/>
  </w:num>
  <w:num w:numId="28" w16cid:durableId="1971355439">
    <w:abstractNumId w:val="1"/>
  </w:num>
  <w:num w:numId="29" w16cid:durableId="17786022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960"/>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23D"/>
    <w:rsid w:val="00000F9B"/>
    <w:rsid w:val="000012FB"/>
    <w:rsid w:val="00001C0C"/>
    <w:rsid w:val="00003461"/>
    <w:rsid w:val="00004488"/>
    <w:rsid w:val="00007816"/>
    <w:rsid w:val="00012343"/>
    <w:rsid w:val="00012628"/>
    <w:rsid w:val="0001422A"/>
    <w:rsid w:val="000154B4"/>
    <w:rsid w:val="0001651C"/>
    <w:rsid w:val="00017E61"/>
    <w:rsid w:val="00020D18"/>
    <w:rsid w:val="00021D72"/>
    <w:rsid w:val="0002337F"/>
    <w:rsid w:val="000262CF"/>
    <w:rsid w:val="00030166"/>
    <w:rsid w:val="0003309F"/>
    <w:rsid w:val="000354C2"/>
    <w:rsid w:val="000358B9"/>
    <w:rsid w:val="00036B2A"/>
    <w:rsid w:val="00036D9C"/>
    <w:rsid w:val="00042F65"/>
    <w:rsid w:val="000447AC"/>
    <w:rsid w:val="000450EC"/>
    <w:rsid w:val="000452AC"/>
    <w:rsid w:val="000476E1"/>
    <w:rsid w:val="00050EC6"/>
    <w:rsid w:val="00052F86"/>
    <w:rsid w:val="000554F4"/>
    <w:rsid w:val="0005752C"/>
    <w:rsid w:val="000605A1"/>
    <w:rsid w:val="000637B4"/>
    <w:rsid w:val="00064A2D"/>
    <w:rsid w:val="000656A8"/>
    <w:rsid w:val="00066FAB"/>
    <w:rsid w:val="00070725"/>
    <w:rsid w:val="000736FD"/>
    <w:rsid w:val="00075059"/>
    <w:rsid w:val="000777EA"/>
    <w:rsid w:val="00077F2D"/>
    <w:rsid w:val="00080DE3"/>
    <w:rsid w:val="00082ED2"/>
    <w:rsid w:val="00091222"/>
    <w:rsid w:val="00092524"/>
    <w:rsid w:val="00093871"/>
    <w:rsid w:val="000A1055"/>
    <w:rsid w:val="000A2994"/>
    <w:rsid w:val="000A38C3"/>
    <w:rsid w:val="000A5280"/>
    <w:rsid w:val="000A5A22"/>
    <w:rsid w:val="000A5E82"/>
    <w:rsid w:val="000A63D3"/>
    <w:rsid w:val="000B0DBE"/>
    <w:rsid w:val="000B1156"/>
    <w:rsid w:val="000B26F8"/>
    <w:rsid w:val="000B324D"/>
    <w:rsid w:val="000B5A73"/>
    <w:rsid w:val="000B7752"/>
    <w:rsid w:val="000C05CE"/>
    <w:rsid w:val="000C109E"/>
    <w:rsid w:val="000C1A49"/>
    <w:rsid w:val="000C1F2F"/>
    <w:rsid w:val="000C4410"/>
    <w:rsid w:val="000C4A21"/>
    <w:rsid w:val="000D1F62"/>
    <w:rsid w:val="000D2AA6"/>
    <w:rsid w:val="000D5473"/>
    <w:rsid w:val="000D68C5"/>
    <w:rsid w:val="000E1E58"/>
    <w:rsid w:val="000E289C"/>
    <w:rsid w:val="000E5878"/>
    <w:rsid w:val="000E5C66"/>
    <w:rsid w:val="000F030E"/>
    <w:rsid w:val="000F33F3"/>
    <w:rsid w:val="000F3797"/>
    <w:rsid w:val="000F4BF8"/>
    <w:rsid w:val="000F608B"/>
    <w:rsid w:val="00103161"/>
    <w:rsid w:val="00104B80"/>
    <w:rsid w:val="001069FE"/>
    <w:rsid w:val="001074BB"/>
    <w:rsid w:val="001075B4"/>
    <w:rsid w:val="00107899"/>
    <w:rsid w:val="001125E5"/>
    <w:rsid w:val="00113DE0"/>
    <w:rsid w:val="00115007"/>
    <w:rsid w:val="001167B1"/>
    <w:rsid w:val="00116D6D"/>
    <w:rsid w:val="00117D24"/>
    <w:rsid w:val="00123412"/>
    <w:rsid w:val="001238D9"/>
    <w:rsid w:val="00125DCD"/>
    <w:rsid w:val="001278D8"/>
    <w:rsid w:val="00130D2D"/>
    <w:rsid w:val="0013231B"/>
    <w:rsid w:val="0013275A"/>
    <w:rsid w:val="001418EE"/>
    <w:rsid w:val="00141EC5"/>
    <w:rsid w:val="001423F4"/>
    <w:rsid w:val="0014357D"/>
    <w:rsid w:val="0014703A"/>
    <w:rsid w:val="00147B99"/>
    <w:rsid w:val="00154469"/>
    <w:rsid w:val="00155D52"/>
    <w:rsid w:val="00156148"/>
    <w:rsid w:val="00160ADE"/>
    <w:rsid w:val="00161DD2"/>
    <w:rsid w:val="001631CB"/>
    <w:rsid w:val="00167540"/>
    <w:rsid w:val="00167F5C"/>
    <w:rsid w:val="00172DB7"/>
    <w:rsid w:val="001768BD"/>
    <w:rsid w:val="0017753D"/>
    <w:rsid w:val="001779D9"/>
    <w:rsid w:val="00177B67"/>
    <w:rsid w:val="0018187E"/>
    <w:rsid w:val="001835CB"/>
    <w:rsid w:val="001836FE"/>
    <w:rsid w:val="00183A1C"/>
    <w:rsid w:val="00184204"/>
    <w:rsid w:val="0018469D"/>
    <w:rsid w:val="00184FBA"/>
    <w:rsid w:val="00185DFD"/>
    <w:rsid w:val="00187120"/>
    <w:rsid w:val="001876F0"/>
    <w:rsid w:val="001969C1"/>
    <w:rsid w:val="00196DD3"/>
    <w:rsid w:val="0019794D"/>
    <w:rsid w:val="001A00A2"/>
    <w:rsid w:val="001A0270"/>
    <w:rsid w:val="001A206B"/>
    <w:rsid w:val="001A3016"/>
    <w:rsid w:val="001A30A7"/>
    <w:rsid w:val="001A315B"/>
    <w:rsid w:val="001A442A"/>
    <w:rsid w:val="001A72FC"/>
    <w:rsid w:val="001A7C12"/>
    <w:rsid w:val="001B0473"/>
    <w:rsid w:val="001B123B"/>
    <w:rsid w:val="001B2A90"/>
    <w:rsid w:val="001B2B34"/>
    <w:rsid w:val="001B2DC2"/>
    <w:rsid w:val="001B4356"/>
    <w:rsid w:val="001B458E"/>
    <w:rsid w:val="001B4D53"/>
    <w:rsid w:val="001B5141"/>
    <w:rsid w:val="001B70F6"/>
    <w:rsid w:val="001B75C8"/>
    <w:rsid w:val="001C180E"/>
    <w:rsid w:val="001C5A33"/>
    <w:rsid w:val="001D4861"/>
    <w:rsid w:val="001D4B6B"/>
    <w:rsid w:val="001D5986"/>
    <w:rsid w:val="001E2002"/>
    <w:rsid w:val="001E4A6E"/>
    <w:rsid w:val="001F107B"/>
    <w:rsid w:val="001F66F3"/>
    <w:rsid w:val="002016A3"/>
    <w:rsid w:val="00202B3F"/>
    <w:rsid w:val="00204F84"/>
    <w:rsid w:val="00205B2C"/>
    <w:rsid w:val="002064C9"/>
    <w:rsid w:val="00207363"/>
    <w:rsid w:val="00213AAA"/>
    <w:rsid w:val="002144A2"/>
    <w:rsid w:val="0022163D"/>
    <w:rsid w:val="00221ADE"/>
    <w:rsid w:val="00222224"/>
    <w:rsid w:val="00223471"/>
    <w:rsid w:val="00225C14"/>
    <w:rsid w:val="00226C4B"/>
    <w:rsid w:val="00226C95"/>
    <w:rsid w:val="00227F6A"/>
    <w:rsid w:val="0023014B"/>
    <w:rsid w:val="0023102D"/>
    <w:rsid w:val="0023188B"/>
    <w:rsid w:val="00232563"/>
    <w:rsid w:val="00232BF7"/>
    <w:rsid w:val="0023494D"/>
    <w:rsid w:val="00236426"/>
    <w:rsid w:val="00241364"/>
    <w:rsid w:val="00242DD8"/>
    <w:rsid w:val="002435CC"/>
    <w:rsid w:val="002441EA"/>
    <w:rsid w:val="002448AA"/>
    <w:rsid w:val="00245B0B"/>
    <w:rsid w:val="00247B28"/>
    <w:rsid w:val="00247E90"/>
    <w:rsid w:val="0025191D"/>
    <w:rsid w:val="00253926"/>
    <w:rsid w:val="002553CF"/>
    <w:rsid w:val="00256455"/>
    <w:rsid w:val="0025766D"/>
    <w:rsid w:val="00260F3B"/>
    <w:rsid w:val="002611C0"/>
    <w:rsid w:val="0026323D"/>
    <w:rsid w:val="00263CF6"/>
    <w:rsid w:val="00271404"/>
    <w:rsid w:val="0027374F"/>
    <w:rsid w:val="00274864"/>
    <w:rsid w:val="00277120"/>
    <w:rsid w:val="002804A4"/>
    <w:rsid w:val="00281278"/>
    <w:rsid w:val="00281860"/>
    <w:rsid w:val="00281F69"/>
    <w:rsid w:val="00282855"/>
    <w:rsid w:val="0028382E"/>
    <w:rsid w:val="00283F94"/>
    <w:rsid w:val="00284F3E"/>
    <w:rsid w:val="002855FE"/>
    <w:rsid w:val="00291517"/>
    <w:rsid w:val="002915C8"/>
    <w:rsid w:val="00293B53"/>
    <w:rsid w:val="002A0BBE"/>
    <w:rsid w:val="002A2219"/>
    <w:rsid w:val="002A2DCA"/>
    <w:rsid w:val="002A68F4"/>
    <w:rsid w:val="002A6A3D"/>
    <w:rsid w:val="002B098E"/>
    <w:rsid w:val="002B30F3"/>
    <w:rsid w:val="002B335E"/>
    <w:rsid w:val="002B3652"/>
    <w:rsid w:val="002B509F"/>
    <w:rsid w:val="002B61D8"/>
    <w:rsid w:val="002C05D4"/>
    <w:rsid w:val="002C0625"/>
    <w:rsid w:val="002C13DC"/>
    <w:rsid w:val="002C2658"/>
    <w:rsid w:val="002C2B20"/>
    <w:rsid w:val="002C2FCA"/>
    <w:rsid w:val="002C3B8B"/>
    <w:rsid w:val="002C4246"/>
    <w:rsid w:val="002C4C40"/>
    <w:rsid w:val="002C4F0A"/>
    <w:rsid w:val="002C6AE2"/>
    <w:rsid w:val="002C6B87"/>
    <w:rsid w:val="002C724C"/>
    <w:rsid w:val="002C7F8F"/>
    <w:rsid w:val="002D007E"/>
    <w:rsid w:val="002D0884"/>
    <w:rsid w:val="002D0FA2"/>
    <w:rsid w:val="002D1CB9"/>
    <w:rsid w:val="002D2928"/>
    <w:rsid w:val="002D7A63"/>
    <w:rsid w:val="002D7B6C"/>
    <w:rsid w:val="002D7F1D"/>
    <w:rsid w:val="002E0825"/>
    <w:rsid w:val="002E1B90"/>
    <w:rsid w:val="002E2B78"/>
    <w:rsid w:val="002E40E9"/>
    <w:rsid w:val="002E424B"/>
    <w:rsid w:val="002E60A4"/>
    <w:rsid w:val="002F0870"/>
    <w:rsid w:val="002F21C2"/>
    <w:rsid w:val="002F3B4F"/>
    <w:rsid w:val="002F3C42"/>
    <w:rsid w:val="00300368"/>
    <w:rsid w:val="00311F8D"/>
    <w:rsid w:val="00315BC0"/>
    <w:rsid w:val="00316F35"/>
    <w:rsid w:val="0032035B"/>
    <w:rsid w:val="00320DD4"/>
    <w:rsid w:val="0032195D"/>
    <w:rsid w:val="003223B1"/>
    <w:rsid w:val="003223F8"/>
    <w:rsid w:val="00323852"/>
    <w:rsid w:val="00325F63"/>
    <w:rsid w:val="003350A6"/>
    <w:rsid w:val="0033721D"/>
    <w:rsid w:val="00337F8C"/>
    <w:rsid w:val="00340E4D"/>
    <w:rsid w:val="00341223"/>
    <w:rsid w:val="0034260D"/>
    <w:rsid w:val="0034270D"/>
    <w:rsid w:val="003427CA"/>
    <w:rsid w:val="0034325E"/>
    <w:rsid w:val="00345D6B"/>
    <w:rsid w:val="00346A09"/>
    <w:rsid w:val="00346A5C"/>
    <w:rsid w:val="0035067F"/>
    <w:rsid w:val="00352500"/>
    <w:rsid w:val="0035359E"/>
    <w:rsid w:val="0035559A"/>
    <w:rsid w:val="00357DEE"/>
    <w:rsid w:val="00362A83"/>
    <w:rsid w:val="00363DE4"/>
    <w:rsid w:val="00365828"/>
    <w:rsid w:val="00365834"/>
    <w:rsid w:val="003710E4"/>
    <w:rsid w:val="0037183C"/>
    <w:rsid w:val="003725A0"/>
    <w:rsid w:val="00373F7B"/>
    <w:rsid w:val="003743E3"/>
    <w:rsid w:val="00375CD8"/>
    <w:rsid w:val="00376ADF"/>
    <w:rsid w:val="00376DB6"/>
    <w:rsid w:val="00382828"/>
    <w:rsid w:val="00382FF9"/>
    <w:rsid w:val="003834C1"/>
    <w:rsid w:val="00383B61"/>
    <w:rsid w:val="0038441B"/>
    <w:rsid w:val="00384876"/>
    <w:rsid w:val="0038720A"/>
    <w:rsid w:val="00391B2F"/>
    <w:rsid w:val="003920FC"/>
    <w:rsid w:val="00393B1E"/>
    <w:rsid w:val="0039669D"/>
    <w:rsid w:val="00397603"/>
    <w:rsid w:val="003A08A8"/>
    <w:rsid w:val="003A1CF3"/>
    <w:rsid w:val="003A384C"/>
    <w:rsid w:val="003A41CB"/>
    <w:rsid w:val="003A4EAF"/>
    <w:rsid w:val="003A63F2"/>
    <w:rsid w:val="003A693A"/>
    <w:rsid w:val="003B2862"/>
    <w:rsid w:val="003B49A5"/>
    <w:rsid w:val="003B5614"/>
    <w:rsid w:val="003B5962"/>
    <w:rsid w:val="003C0ABD"/>
    <w:rsid w:val="003C1320"/>
    <w:rsid w:val="003C252E"/>
    <w:rsid w:val="003C30D8"/>
    <w:rsid w:val="003C6F4E"/>
    <w:rsid w:val="003C738A"/>
    <w:rsid w:val="003C79D5"/>
    <w:rsid w:val="003D06DE"/>
    <w:rsid w:val="003D2E91"/>
    <w:rsid w:val="003D4168"/>
    <w:rsid w:val="003D7DC3"/>
    <w:rsid w:val="003E398B"/>
    <w:rsid w:val="003E43C9"/>
    <w:rsid w:val="003E5A22"/>
    <w:rsid w:val="003F06AB"/>
    <w:rsid w:val="003F1ECA"/>
    <w:rsid w:val="003F4F2F"/>
    <w:rsid w:val="003F5513"/>
    <w:rsid w:val="00402B63"/>
    <w:rsid w:val="00402D51"/>
    <w:rsid w:val="004037A2"/>
    <w:rsid w:val="004049FA"/>
    <w:rsid w:val="004051C3"/>
    <w:rsid w:val="00405F68"/>
    <w:rsid w:val="00406AE7"/>
    <w:rsid w:val="004106E1"/>
    <w:rsid w:val="004110CF"/>
    <w:rsid w:val="00413597"/>
    <w:rsid w:val="00414E88"/>
    <w:rsid w:val="0041579F"/>
    <w:rsid w:val="00421A4F"/>
    <w:rsid w:val="00421C37"/>
    <w:rsid w:val="00422A7A"/>
    <w:rsid w:val="00422DAD"/>
    <w:rsid w:val="00427DE2"/>
    <w:rsid w:val="0043042B"/>
    <w:rsid w:val="004353DF"/>
    <w:rsid w:val="00436D05"/>
    <w:rsid w:val="00437F6F"/>
    <w:rsid w:val="00440768"/>
    <w:rsid w:val="00440957"/>
    <w:rsid w:val="004413E9"/>
    <w:rsid w:val="00442B5C"/>
    <w:rsid w:val="00443AFA"/>
    <w:rsid w:val="00445913"/>
    <w:rsid w:val="00447280"/>
    <w:rsid w:val="004512AE"/>
    <w:rsid w:val="004528C4"/>
    <w:rsid w:val="00453B83"/>
    <w:rsid w:val="0045417D"/>
    <w:rsid w:val="004545EE"/>
    <w:rsid w:val="004547AD"/>
    <w:rsid w:val="00454B42"/>
    <w:rsid w:val="00455624"/>
    <w:rsid w:val="0045571D"/>
    <w:rsid w:val="00456F1D"/>
    <w:rsid w:val="0045756B"/>
    <w:rsid w:val="00462314"/>
    <w:rsid w:val="0046270A"/>
    <w:rsid w:val="00463CD7"/>
    <w:rsid w:val="00470E52"/>
    <w:rsid w:val="004717E1"/>
    <w:rsid w:val="00472AA9"/>
    <w:rsid w:val="00473E0B"/>
    <w:rsid w:val="004772F9"/>
    <w:rsid w:val="0048040D"/>
    <w:rsid w:val="00480635"/>
    <w:rsid w:val="0048169F"/>
    <w:rsid w:val="004823EA"/>
    <w:rsid w:val="0048401E"/>
    <w:rsid w:val="004851FB"/>
    <w:rsid w:val="00485CCC"/>
    <w:rsid w:val="00487F7B"/>
    <w:rsid w:val="0049219B"/>
    <w:rsid w:val="00495B01"/>
    <w:rsid w:val="004A0F72"/>
    <w:rsid w:val="004A24E5"/>
    <w:rsid w:val="004A35BA"/>
    <w:rsid w:val="004A3B9B"/>
    <w:rsid w:val="004A49B0"/>
    <w:rsid w:val="004A5D2F"/>
    <w:rsid w:val="004A7D90"/>
    <w:rsid w:val="004B0B8A"/>
    <w:rsid w:val="004B53EF"/>
    <w:rsid w:val="004B6752"/>
    <w:rsid w:val="004C3505"/>
    <w:rsid w:val="004C3645"/>
    <w:rsid w:val="004C4610"/>
    <w:rsid w:val="004C52F7"/>
    <w:rsid w:val="004C7418"/>
    <w:rsid w:val="004C7671"/>
    <w:rsid w:val="004D0EB9"/>
    <w:rsid w:val="004D39B7"/>
    <w:rsid w:val="004D4725"/>
    <w:rsid w:val="004D5C6C"/>
    <w:rsid w:val="004D6011"/>
    <w:rsid w:val="004E0ADB"/>
    <w:rsid w:val="004E1263"/>
    <w:rsid w:val="004E1DEC"/>
    <w:rsid w:val="004E4FAA"/>
    <w:rsid w:val="004E632F"/>
    <w:rsid w:val="004E7362"/>
    <w:rsid w:val="004F418C"/>
    <w:rsid w:val="004F62AF"/>
    <w:rsid w:val="004F78FB"/>
    <w:rsid w:val="005004F9"/>
    <w:rsid w:val="00500578"/>
    <w:rsid w:val="00501294"/>
    <w:rsid w:val="005028E8"/>
    <w:rsid w:val="005040DA"/>
    <w:rsid w:val="00504410"/>
    <w:rsid w:val="00506013"/>
    <w:rsid w:val="005061C8"/>
    <w:rsid w:val="00506CED"/>
    <w:rsid w:val="00511A81"/>
    <w:rsid w:val="00512EC2"/>
    <w:rsid w:val="005131D6"/>
    <w:rsid w:val="005136FC"/>
    <w:rsid w:val="005149D7"/>
    <w:rsid w:val="00514BCF"/>
    <w:rsid w:val="00516422"/>
    <w:rsid w:val="0052082F"/>
    <w:rsid w:val="005223FB"/>
    <w:rsid w:val="00525B71"/>
    <w:rsid w:val="00527A2B"/>
    <w:rsid w:val="00527DB1"/>
    <w:rsid w:val="0053038E"/>
    <w:rsid w:val="00530FE4"/>
    <w:rsid w:val="00534975"/>
    <w:rsid w:val="005349F5"/>
    <w:rsid w:val="005356A4"/>
    <w:rsid w:val="00536A75"/>
    <w:rsid w:val="005372C6"/>
    <w:rsid w:val="0054118A"/>
    <w:rsid w:val="00543251"/>
    <w:rsid w:val="00543A52"/>
    <w:rsid w:val="005462EF"/>
    <w:rsid w:val="00546BB9"/>
    <w:rsid w:val="00550239"/>
    <w:rsid w:val="005516A3"/>
    <w:rsid w:val="0055214C"/>
    <w:rsid w:val="005521C6"/>
    <w:rsid w:val="00556146"/>
    <w:rsid w:val="005615E8"/>
    <w:rsid w:val="0056220E"/>
    <w:rsid w:val="00564F36"/>
    <w:rsid w:val="0056581F"/>
    <w:rsid w:val="00566FB9"/>
    <w:rsid w:val="00570A6B"/>
    <w:rsid w:val="00570F25"/>
    <w:rsid w:val="00570F7E"/>
    <w:rsid w:val="005733DF"/>
    <w:rsid w:val="00573427"/>
    <w:rsid w:val="00575E77"/>
    <w:rsid w:val="005771DC"/>
    <w:rsid w:val="00584718"/>
    <w:rsid w:val="005859CB"/>
    <w:rsid w:val="005869C6"/>
    <w:rsid w:val="00587CC4"/>
    <w:rsid w:val="00590638"/>
    <w:rsid w:val="00591619"/>
    <w:rsid w:val="00592933"/>
    <w:rsid w:val="005929C2"/>
    <w:rsid w:val="00592DB7"/>
    <w:rsid w:val="00593223"/>
    <w:rsid w:val="00594398"/>
    <w:rsid w:val="00594BA9"/>
    <w:rsid w:val="00597D1F"/>
    <w:rsid w:val="005A0152"/>
    <w:rsid w:val="005A2077"/>
    <w:rsid w:val="005A37AE"/>
    <w:rsid w:val="005A448E"/>
    <w:rsid w:val="005A59A5"/>
    <w:rsid w:val="005A723C"/>
    <w:rsid w:val="005A7D80"/>
    <w:rsid w:val="005B0888"/>
    <w:rsid w:val="005B11CA"/>
    <w:rsid w:val="005B6712"/>
    <w:rsid w:val="005B6E34"/>
    <w:rsid w:val="005B73E8"/>
    <w:rsid w:val="005C2A63"/>
    <w:rsid w:val="005D00DA"/>
    <w:rsid w:val="005D0589"/>
    <w:rsid w:val="005D1561"/>
    <w:rsid w:val="005D1C1D"/>
    <w:rsid w:val="005D42E2"/>
    <w:rsid w:val="005D5C11"/>
    <w:rsid w:val="005E0E0F"/>
    <w:rsid w:val="005E2614"/>
    <w:rsid w:val="005E2B66"/>
    <w:rsid w:val="005E382F"/>
    <w:rsid w:val="005E606B"/>
    <w:rsid w:val="005E7E86"/>
    <w:rsid w:val="005F322D"/>
    <w:rsid w:val="005F46F6"/>
    <w:rsid w:val="005F67EF"/>
    <w:rsid w:val="00600798"/>
    <w:rsid w:val="00604AE7"/>
    <w:rsid w:val="006061C0"/>
    <w:rsid w:val="00606B0C"/>
    <w:rsid w:val="00615561"/>
    <w:rsid w:val="00616EC0"/>
    <w:rsid w:val="006202E4"/>
    <w:rsid w:val="00621671"/>
    <w:rsid w:val="006217E0"/>
    <w:rsid w:val="00622329"/>
    <w:rsid w:val="00623025"/>
    <w:rsid w:val="00623DC2"/>
    <w:rsid w:val="00625787"/>
    <w:rsid w:val="0062696E"/>
    <w:rsid w:val="0063173D"/>
    <w:rsid w:val="006321C1"/>
    <w:rsid w:val="006360D4"/>
    <w:rsid w:val="006423F1"/>
    <w:rsid w:val="006444A1"/>
    <w:rsid w:val="00644F9A"/>
    <w:rsid w:val="00645DC1"/>
    <w:rsid w:val="006461C5"/>
    <w:rsid w:val="006503CA"/>
    <w:rsid w:val="00650EBC"/>
    <w:rsid w:val="00650F73"/>
    <w:rsid w:val="0065125D"/>
    <w:rsid w:val="00654B9B"/>
    <w:rsid w:val="006608B7"/>
    <w:rsid w:val="00660DEF"/>
    <w:rsid w:val="0066151A"/>
    <w:rsid w:val="00661FA4"/>
    <w:rsid w:val="00662685"/>
    <w:rsid w:val="00663F42"/>
    <w:rsid w:val="00664D37"/>
    <w:rsid w:val="00667250"/>
    <w:rsid w:val="00667CC2"/>
    <w:rsid w:val="00671E76"/>
    <w:rsid w:val="0067269B"/>
    <w:rsid w:val="00672A06"/>
    <w:rsid w:val="006753FF"/>
    <w:rsid w:val="00676C47"/>
    <w:rsid w:val="00677014"/>
    <w:rsid w:val="006800DF"/>
    <w:rsid w:val="006814CE"/>
    <w:rsid w:val="00683241"/>
    <w:rsid w:val="00683DC8"/>
    <w:rsid w:val="00684EDD"/>
    <w:rsid w:val="00687B2E"/>
    <w:rsid w:val="00687E38"/>
    <w:rsid w:val="00687FBF"/>
    <w:rsid w:val="0069053D"/>
    <w:rsid w:val="00690656"/>
    <w:rsid w:val="00690A7F"/>
    <w:rsid w:val="00692B30"/>
    <w:rsid w:val="006935E5"/>
    <w:rsid w:val="006951B0"/>
    <w:rsid w:val="006A02F7"/>
    <w:rsid w:val="006A590B"/>
    <w:rsid w:val="006A6238"/>
    <w:rsid w:val="006A7244"/>
    <w:rsid w:val="006B35A0"/>
    <w:rsid w:val="006B4D22"/>
    <w:rsid w:val="006B653F"/>
    <w:rsid w:val="006B6AA3"/>
    <w:rsid w:val="006C1BC6"/>
    <w:rsid w:val="006C5381"/>
    <w:rsid w:val="006C5696"/>
    <w:rsid w:val="006C58DA"/>
    <w:rsid w:val="006D0817"/>
    <w:rsid w:val="006D3303"/>
    <w:rsid w:val="006D3FF9"/>
    <w:rsid w:val="006D4D75"/>
    <w:rsid w:val="006D65C0"/>
    <w:rsid w:val="006D70B4"/>
    <w:rsid w:val="006D754E"/>
    <w:rsid w:val="006E13EA"/>
    <w:rsid w:val="006E33D9"/>
    <w:rsid w:val="006E47CB"/>
    <w:rsid w:val="006E48AB"/>
    <w:rsid w:val="006E4C00"/>
    <w:rsid w:val="006E7A9E"/>
    <w:rsid w:val="006F33BD"/>
    <w:rsid w:val="006F3622"/>
    <w:rsid w:val="006F4C00"/>
    <w:rsid w:val="006F5109"/>
    <w:rsid w:val="006F6274"/>
    <w:rsid w:val="00701771"/>
    <w:rsid w:val="00701E13"/>
    <w:rsid w:val="00701E4A"/>
    <w:rsid w:val="00702106"/>
    <w:rsid w:val="00703966"/>
    <w:rsid w:val="007047AC"/>
    <w:rsid w:val="007070CE"/>
    <w:rsid w:val="00707289"/>
    <w:rsid w:val="00710C1C"/>
    <w:rsid w:val="00712DED"/>
    <w:rsid w:val="0071339E"/>
    <w:rsid w:val="00714B01"/>
    <w:rsid w:val="0071514D"/>
    <w:rsid w:val="0071695D"/>
    <w:rsid w:val="00717D82"/>
    <w:rsid w:val="007225D6"/>
    <w:rsid w:val="007301B4"/>
    <w:rsid w:val="0073496F"/>
    <w:rsid w:val="007357B1"/>
    <w:rsid w:val="007376F1"/>
    <w:rsid w:val="00740977"/>
    <w:rsid w:val="00741192"/>
    <w:rsid w:val="007412ED"/>
    <w:rsid w:val="0074352C"/>
    <w:rsid w:val="00743A19"/>
    <w:rsid w:val="0074500E"/>
    <w:rsid w:val="007455EF"/>
    <w:rsid w:val="00750C81"/>
    <w:rsid w:val="0075202D"/>
    <w:rsid w:val="00753213"/>
    <w:rsid w:val="00753611"/>
    <w:rsid w:val="0075661F"/>
    <w:rsid w:val="00756676"/>
    <w:rsid w:val="0076034D"/>
    <w:rsid w:val="00760427"/>
    <w:rsid w:val="00760C75"/>
    <w:rsid w:val="007624C1"/>
    <w:rsid w:val="00763C2D"/>
    <w:rsid w:val="007701C0"/>
    <w:rsid w:val="007716DB"/>
    <w:rsid w:val="007727F3"/>
    <w:rsid w:val="00772999"/>
    <w:rsid w:val="00773D6F"/>
    <w:rsid w:val="00774B2B"/>
    <w:rsid w:val="00776CAC"/>
    <w:rsid w:val="0077777A"/>
    <w:rsid w:val="0078006A"/>
    <w:rsid w:val="00782492"/>
    <w:rsid w:val="00783EA0"/>
    <w:rsid w:val="007850B1"/>
    <w:rsid w:val="0078631A"/>
    <w:rsid w:val="00787C26"/>
    <w:rsid w:val="007918CD"/>
    <w:rsid w:val="00796158"/>
    <w:rsid w:val="00796C7F"/>
    <w:rsid w:val="00796F89"/>
    <w:rsid w:val="007A07AB"/>
    <w:rsid w:val="007A3A1B"/>
    <w:rsid w:val="007A7989"/>
    <w:rsid w:val="007B45E2"/>
    <w:rsid w:val="007C0541"/>
    <w:rsid w:val="007D1FE1"/>
    <w:rsid w:val="007D216F"/>
    <w:rsid w:val="007D42B0"/>
    <w:rsid w:val="007D5367"/>
    <w:rsid w:val="007D6D93"/>
    <w:rsid w:val="007D7B55"/>
    <w:rsid w:val="007D7FA5"/>
    <w:rsid w:val="007E1AA3"/>
    <w:rsid w:val="007E312B"/>
    <w:rsid w:val="007E433B"/>
    <w:rsid w:val="007E5334"/>
    <w:rsid w:val="007E5525"/>
    <w:rsid w:val="007E77FF"/>
    <w:rsid w:val="007F14F0"/>
    <w:rsid w:val="007F3143"/>
    <w:rsid w:val="007F3C99"/>
    <w:rsid w:val="007F4690"/>
    <w:rsid w:val="008028EA"/>
    <w:rsid w:val="00802BD5"/>
    <w:rsid w:val="00802DAA"/>
    <w:rsid w:val="00802EDA"/>
    <w:rsid w:val="00802F8F"/>
    <w:rsid w:val="008049FB"/>
    <w:rsid w:val="008051C8"/>
    <w:rsid w:val="00807B11"/>
    <w:rsid w:val="00811E96"/>
    <w:rsid w:val="00814C8F"/>
    <w:rsid w:val="00817340"/>
    <w:rsid w:val="0081746B"/>
    <w:rsid w:val="00817B1C"/>
    <w:rsid w:val="00821EEA"/>
    <w:rsid w:val="0082262A"/>
    <w:rsid w:val="008231A3"/>
    <w:rsid w:val="008268A9"/>
    <w:rsid w:val="00830D7E"/>
    <w:rsid w:val="008325D6"/>
    <w:rsid w:val="00833A6F"/>
    <w:rsid w:val="00834541"/>
    <w:rsid w:val="008345AB"/>
    <w:rsid w:val="00835764"/>
    <w:rsid w:val="008364F9"/>
    <w:rsid w:val="00837095"/>
    <w:rsid w:val="008376F8"/>
    <w:rsid w:val="00840784"/>
    <w:rsid w:val="00841F39"/>
    <w:rsid w:val="00842513"/>
    <w:rsid w:val="00846328"/>
    <w:rsid w:val="00846B68"/>
    <w:rsid w:val="00847D64"/>
    <w:rsid w:val="008508E4"/>
    <w:rsid w:val="00852D92"/>
    <w:rsid w:val="0085326C"/>
    <w:rsid w:val="00853491"/>
    <w:rsid w:val="008542CC"/>
    <w:rsid w:val="00856E43"/>
    <w:rsid w:val="00856EC7"/>
    <w:rsid w:val="008577D9"/>
    <w:rsid w:val="008633AF"/>
    <w:rsid w:val="00864A84"/>
    <w:rsid w:val="00865554"/>
    <w:rsid w:val="0086707A"/>
    <w:rsid w:val="00870527"/>
    <w:rsid w:val="008722E3"/>
    <w:rsid w:val="00875FF9"/>
    <w:rsid w:val="00876F60"/>
    <w:rsid w:val="008812C2"/>
    <w:rsid w:val="00881751"/>
    <w:rsid w:val="00881D7B"/>
    <w:rsid w:val="008834CA"/>
    <w:rsid w:val="00887B78"/>
    <w:rsid w:val="00890449"/>
    <w:rsid w:val="00892801"/>
    <w:rsid w:val="00896858"/>
    <w:rsid w:val="00897032"/>
    <w:rsid w:val="00897104"/>
    <w:rsid w:val="0089735B"/>
    <w:rsid w:val="00897393"/>
    <w:rsid w:val="008A1EB8"/>
    <w:rsid w:val="008A3559"/>
    <w:rsid w:val="008A52B3"/>
    <w:rsid w:val="008B1191"/>
    <w:rsid w:val="008B16FA"/>
    <w:rsid w:val="008B2BC4"/>
    <w:rsid w:val="008B2F9F"/>
    <w:rsid w:val="008B530D"/>
    <w:rsid w:val="008C1C6D"/>
    <w:rsid w:val="008C1ECB"/>
    <w:rsid w:val="008C2215"/>
    <w:rsid w:val="008C3441"/>
    <w:rsid w:val="008C6A68"/>
    <w:rsid w:val="008C6F69"/>
    <w:rsid w:val="008D0ACB"/>
    <w:rsid w:val="008D1669"/>
    <w:rsid w:val="008D3322"/>
    <w:rsid w:val="008D612C"/>
    <w:rsid w:val="008E0962"/>
    <w:rsid w:val="008E18FC"/>
    <w:rsid w:val="008E3111"/>
    <w:rsid w:val="008E321A"/>
    <w:rsid w:val="008E3787"/>
    <w:rsid w:val="008E5CCE"/>
    <w:rsid w:val="008F5ABE"/>
    <w:rsid w:val="008F642B"/>
    <w:rsid w:val="00900BA2"/>
    <w:rsid w:val="00905BCE"/>
    <w:rsid w:val="00905CDC"/>
    <w:rsid w:val="009062EE"/>
    <w:rsid w:val="00906FAA"/>
    <w:rsid w:val="009076E6"/>
    <w:rsid w:val="0091012C"/>
    <w:rsid w:val="00910E42"/>
    <w:rsid w:val="00914B7A"/>
    <w:rsid w:val="00920BE3"/>
    <w:rsid w:val="009215F0"/>
    <w:rsid w:val="009218E8"/>
    <w:rsid w:val="009233E2"/>
    <w:rsid w:val="0092377B"/>
    <w:rsid w:val="00923E1F"/>
    <w:rsid w:val="0092563F"/>
    <w:rsid w:val="00925B98"/>
    <w:rsid w:val="00937F22"/>
    <w:rsid w:val="00941BDB"/>
    <w:rsid w:val="00942DBA"/>
    <w:rsid w:val="0094455F"/>
    <w:rsid w:val="00944D3A"/>
    <w:rsid w:val="009456D3"/>
    <w:rsid w:val="00945E6F"/>
    <w:rsid w:val="00946B9A"/>
    <w:rsid w:val="00947432"/>
    <w:rsid w:val="00947C22"/>
    <w:rsid w:val="00952BE0"/>
    <w:rsid w:val="00954515"/>
    <w:rsid w:val="009556B3"/>
    <w:rsid w:val="0095613D"/>
    <w:rsid w:val="00956426"/>
    <w:rsid w:val="0095681C"/>
    <w:rsid w:val="0095763E"/>
    <w:rsid w:val="009576B0"/>
    <w:rsid w:val="009579C5"/>
    <w:rsid w:val="00957A2B"/>
    <w:rsid w:val="00957A61"/>
    <w:rsid w:val="00962974"/>
    <w:rsid w:val="00962F4B"/>
    <w:rsid w:val="00965FAA"/>
    <w:rsid w:val="00967339"/>
    <w:rsid w:val="00967491"/>
    <w:rsid w:val="00972B40"/>
    <w:rsid w:val="00973F72"/>
    <w:rsid w:val="00974042"/>
    <w:rsid w:val="00975FB9"/>
    <w:rsid w:val="0097627E"/>
    <w:rsid w:val="00977398"/>
    <w:rsid w:val="009814F4"/>
    <w:rsid w:val="0098217F"/>
    <w:rsid w:val="00985F33"/>
    <w:rsid w:val="00990958"/>
    <w:rsid w:val="00993B03"/>
    <w:rsid w:val="00995687"/>
    <w:rsid w:val="009961C7"/>
    <w:rsid w:val="00996606"/>
    <w:rsid w:val="00996BE4"/>
    <w:rsid w:val="009A1FE4"/>
    <w:rsid w:val="009A21EF"/>
    <w:rsid w:val="009A3B1A"/>
    <w:rsid w:val="009A4B4D"/>
    <w:rsid w:val="009A6061"/>
    <w:rsid w:val="009A6198"/>
    <w:rsid w:val="009A7B6E"/>
    <w:rsid w:val="009B159C"/>
    <w:rsid w:val="009B2C90"/>
    <w:rsid w:val="009B3A16"/>
    <w:rsid w:val="009B615E"/>
    <w:rsid w:val="009B63DA"/>
    <w:rsid w:val="009C023D"/>
    <w:rsid w:val="009C14A5"/>
    <w:rsid w:val="009C4645"/>
    <w:rsid w:val="009C53A2"/>
    <w:rsid w:val="009C573B"/>
    <w:rsid w:val="009C6955"/>
    <w:rsid w:val="009C7C02"/>
    <w:rsid w:val="009C7E2E"/>
    <w:rsid w:val="009D1A3E"/>
    <w:rsid w:val="009D34D4"/>
    <w:rsid w:val="009D3F73"/>
    <w:rsid w:val="009D4478"/>
    <w:rsid w:val="009D6460"/>
    <w:rsid w:val="009D7CF5"/>
    <w:rsid w:val="009E397B"/>
    <w:rsid w:val="009E3B4A"/>
    <w:rsid w:val="009E482B"/>
    <w:rsid w:val="009F1C87"/>
    <w:rsid w:val="009F354F"/>
    <w:rsid w:val="009F4074"/>
    <w:rsid w:val="009F66F0"/>
    <w:rsid w:val="00A05519"/>
    <w:rsid w:val="00A05CC7"/>
    <w:rsid w:val="00A0762B"/>
    <w:rsid w:val="00A14C50"/>
    <w:rsid w:val="00A16DF6"/>
    <w:rsid w:val="00A16EC4"/>
    <w:rsid w:val="00A20D34"/>
    <w:rsid w:val="00A253A2"/>
    <w:rsid w:val="00A265CD"/>
    <w:rsid w:val="00A26688"/>
    <w:rsid w:val="00A27266"/>
    <w:rsid w:val="00A31429"/>
    <w:rsid w:val="00A3204B"/>
    <w:rsid w:val="00A34C20"/>
    <w:rsid w:val="00A35035"/>
    <w:rsid w:val="00A36397"/>
    <w:rsid w:val="00A40630"/>
    <w:rsid w:val="00A414D9"/>
    <w:rsid w:val="00A4204C"/>
    <w:rsid w:val="00A43F07"/>
    <w:rsid w:val="00A47D0C"/>
    <w:rsid w:val="00A507B8"/>
    <w:rsid w:val="00A5320E"/>
    <w:rsid w:val="00A5626D"/>
    <w:rsid w:val="00A564BC"/>
    <w:rsid w:val="00A56646"/>
    <w:rsid w:val="00A56FF8"/>
    <w:rsid w:val="00A6149F"/>
    <w:rsid w:val="00A614C1"/>
    <w:rsid w:val="00A61882"/>
    <w:rsid w:val="00A6302E"/>
    <w:rsid w:val="00A6341C"/>
    <w:rsid w:val="00A642E5"/>
    <w:rsid w:val="00A71CD4"/>
    <w:rsid w:val="00A751A2"/>
    <w:rsid w:val="00A815F6"/>
    <w:rsid w:val="00A81AD1"/>
    <w:rsid w:val="00A81B47"/>
    <w:rsid w:val="00A82E04"/>
    <w:rsid w:val="00A82EC1"/>
    <w:rsid w:val="00A84163"/>
    <w:rsid w:val="00A9040B"/>
    <w:rsid w:val="00A90871"/>
    <w:rsid w:val="00A91095"/>
    <w:rsid w:val="00A91488"/>
    <w:rsid w:val="00A915E7"/>
    <w:rsid w:val="00A92C46"/>
    <w:rsid w:val="00A9452B"/>
    <w:rsid w:val="00A94564"/>
    <w:rsid w:val="00A9492C"/>
    <w:rsid w:val="00A96AD9"/>
    <w:rsid w:val="00A96B2C"/>
    <w:rsid w:val="00A97BFA"/>
    <w:rsid w:val="00A97E9D"/>
    <w:rsid w:val="00AA0A77"/>
    <w:rsid w:val="00AA10F2"/>
    <w:rsid w:val="00AA1CCD"/>
    <w:rsid w:val="00AA1D31"/>
    <w:rsid w:val="00AA24D4"/>
    <w:rsid w:val="00AA2DB0"/>
    <w:rsid w:val="00AA381A"/>
    <w:rsid w:val="00AA5738"/>
    <w:rsid w:val="00AB2AC9"/>
    <w:rsid w:val="00AB3D11"/>
    <w:rsid w:val="00AB4335"/>
    <w:rsid w:val="00AB5873"/>
    <w:rsid w:val="00AB6F71"/>
    <w:rsid w:val="00AB6F98"/>
    <w:rsid w:val="00AB7B3B"/>
    <w:rsid w:val="00AC19D2"/>
    <w:rsid w:val="00AC2E4C"/>
    <w:rsid w:val="00AC5146"/>
    <w:rsid w:val="00AC6CE4"/>
    <w:rsid w:val="00AC725E"/>
    <w:rsid w:val="00AD0A52"/>
    <w:rsid w:val="00AD4C14"/>
    <w:rsid w:val="00AD6465"/>
    <w:rsid w:val="00AD6659"/>
    <w:rsid w:val="00AE41B2"/>
    <w:rsid w:val="00AE4202"/>
    <w:rsid w:val="00AE462D"/>
    <w:rsid w:val="00AE4CD5"/>
    <w:rsid w:val="00AE62E6"/>
    <w:rsid w:val="00AF1A0D"/>
    <w:rsid w:val="00AF2B64"/>
    <w:rsid w:val="00AF3851"/>
    <w:rsid w:val="00AF50CF"/>
    <w:rsid w:val="00AF746E"/>
    <w:rsid w:val="00B02C7F"/>
    <w:rsid w:val="00B03D2C"/>
    <w:rsid w:val="00B04C3A"/>
    <w:rsid w:val="00B05A8B"/>
    <w:rsid w:val="00B061B7"/>
    <w:rsid w:val="00B13755"/>
    <w:rsid w:val="00B15905"/>
    <w:rsid w:val="00B15ED7"/>
    <w:rsid w:val="00B34B44"/>
    <w:rsid w:val="00B353FF"/>
    <w:rsid w:val="00B36CD5"/>
    <w:rsid w:val="00B375ED"/>
    <w:rsid w:val="00B41C60"/>
    <w:rsid w:val="00B42A15"/>
    <w:rsid w:val="00B441D8"/>
    <w:rsid w:val="00B442BE"/>
    <w:rsid w:val="00B45F09"/>
    <w:rsid w:val="00B463EC"/>
    <w:rsid w:val="00B4662A"/>
    <w:rsid w:val="00B46A7E"/>
    <w:rsid w:val="00B47527"/>
    <w:rsid w:val="00B51768"/>
    <w:rsid w:val="00B5278C"/>
    <w:rsid w:val="00B5293A"/>
    <w:rsid w:val="00B5460D"/>
    <w:rsid w:val="00B57959"/>
    <w:rsid w:val="00B57DAD"/>
    <w:rsid w:val="00B60357"/>
    <w:rsid w:val="00B60540"/>
    <w:rsid w:val="00B62A67"/>
    <w:rsid w:val="00B632C0"/>
    <w:rsid w:val="00B63857"/>
    <w:rsid w:val="00B63EFA"/>
    <w:rsid w:val="00B67797"/>
    <w:rsid w:val="00B7106A"/>
    <w:rsid w:val="00B72EF3"/>
    <w:rsid w:val="00B73865"/>
    <w:rsid w:val="00B80302"/>
    <w:rsid w:val="00B80A4A"/>
    <w:rsid w:val="00B8179C"/>
    <w:rsid w:val="00B90101"/>
    <w:rsid w:val="00B95CD2"/>
    <w:rsid w:val="00B967C2"/>
    <w:rsid w:val="00B96C55"/>
    <w:rsid w:val="00BA30EE"/>
    <w:rsid w:val="00BA456B"/>
    <w:rsid w:val="00BA52D4"/>
    <w:rsid w:val="00BA5A25"/>
    <w:rsid w:val="00BB0916"/>
    <w:rsid w:val="00BB129A"/>
    <w:rsid w:val="00BB2BC2"/>
    <w:rsid w:val="00BB568B"/>
    <w:rsid w:val="00BB730F"/>
    <w:rsid w:val="00BB7645"/>
    <w:rsid w:val="00BB774C"/>
    <w:rsid w:val="00BC1A9C"/>
    <w:rsid w:val="00BC35CC"/>
    <w:rsid w:val="00BC385F"/>
    <w:rsid w:val="00BC5F36"/>
    <w:rsid w:val="00BC649C"/>
    <w:rsid w:val="00BD4E78"/>
    <w:rsid w:val="00BD6342"/>
    <w:rsid w:val="00BD655F"/>
    <w:rsid w:val="00BD76E6"/>
    <w:rsid w:val="00BE278D"/>
    <w:rsid w:val="00BE2C9E"/>
    <w:rsid w:val="00BE3744"/>
    <w:rsid w:val="00BE50F9"/>
    <w:rsid w:val="00BE65D9"/>
    <w:rsid w:val="00BE66AD"/>
    <w:rsid w:val="00BF098B"/>
    <w:rsid w:val="00BF26AF"/>
    <w:rsid w:val="00BF3C39"/>
    <w:rsid w:val="00BF69A9"/>
    <w:rsid w:val="00BF6C30"/>
    <w:rsid w:val="00C05869"/>
    <w:rsid w:val="00C0733F"/>
    <w:rsid w:val="00C07FF0"/>
    <w:rsid w:val="00C1492B"/>
    <w:rsid w:val="00C15E09"/>
    <w:rsid w:val="00C211CB"/>
    <w:rsid w:val="00C2132D"/>
    <w:rsid w:val="00C22840"/>
    <w:rsid w:val="00C2371F"/>
    <w:rsid w:val="00C246E6"/>
    <w:rsid w:val="00C24C2E"/>
    <w:rsid w:val="00C267F3"/>
    <w:rsid w:val="00C30AB2"/>
    <w:rsid w:val="00C311F5"/>
    <w:rsid w:val="00C31A77"/>
    <w:rsid w:val="00C31F0F"/>
    <w:rsid w:val="00C34F4E"/>
    <w:rsid w:val="00C36E13"/>
    <w:rsid w:val="00C4044C"/>
    <w:rsid w:val="00C4147C"/>
    <w:rsid w:val="00C41F66"/>
    <w:rsid w:val="00C4309B"/>
    <w:rsid w:val="00C46D21"/>
    <w:rsid w:val="00C46D4A"/>
    <w:rsid w:val="00C50E92"/>
    <w:rsid w:val="00C54583"/>
    <w:rsid w:val="00C54DA7"/>
    <w:rsid w:val="00C54FC0"/>
    <w:rsid w:val="00C61C3B"/>
    <w:rsid w:val="00C62970"/>
    <w:rsid w:val="00C63DE0"/>
    <w:rsid w:val="00C63F5F"/>
    <w:rsid w:val="00C64532"/>
    <w:rsid w:val="00C6644C"/>
    <w:rsid w:val="00C664B3"/>
    <w:rsid w:val="00C669C4"/>
    <w:rsid w:val="00C66C6F"/>
    <w:rsid w:val="00C678A7"/>
    <w:rsid w:val="00C708D8"/>
    <w:rsid w:val="00C7188E"/>
    <w:rsid w:val="00C72007"/>
    <w:rsid w:val="00C72535"/>
    <w:rsid w:val="00C73183"/>
    <w:rsid w:val="00C73D2D"/>
    <w:rsid w:val="00C7444B"/>
    <w:rsid w:val="00C76812"/>
    <w:rsid w:val="00C77199"/>
    <w:rsid w:val="00C77510"/>
    <w:rsid w:val="00C8296C"/>
    <w:rsid w:val="00C83DBF"/>
    <w:rsid w:val="00C876F1"/>
    <w:rsid w:val="00C91443"/>
    <w:rsid w:val="00C91765"/>
    <w:rsid w:val="00C92938"/>
    <w:rsid w:val="00C92C7C"/>
    <w:rsid w:val="00C947D2"/>
    <w:rsid w:val="00C958A5"/>
    <w:rsid w:val="00C97AB0"/>
    <w:rsid w:val="00CA2E30"/>
    <w:rsid w:val="00CA3020"/>
    <w:rsid w:val="00CA50A0"/>
    <w:rsid w:val="00CA5E23"/>
    <w:rsid w:val="00CA772C"/>
    <w:rsid w:val="00CB20EB"/>
    <w:rsid w:val="00CB2EEF"/>
    <w:rsid w:val="00CB63A7"/>
    <w:rsid w:val="00CB6EDF"/>
    <w:rsid w:val="00CC0D18"/>
    <w:rsid w:val="00CC572A"/>
    <w:rsid w:val="00CD0894"/>
    <w:rsid w:val="00CD0D2E"/>
    <w:rsid w:val="00CD669B"/>
    <w:rsid w:val="00CD69F3"/>
    <w:rsid w:val="00CD77EC"/>
    <w:rsid w:val="00CD7B81"/>
    <w:rsid w:val="00CE28CE"/>
    <w:rsid w:val="00CE342A"/>
    <w:rsid w:val="00CE5AB7"/>
    <w:rsid w:val="00CE7354"/>
    <w:rsid w:val="00CF12B7"/>
    <w:rsid w:val="00CF1C70"/>
    <w:rsid w:val="00CF22CD"/>
    <w:rsid w:val="00CF4A85"/>
    <w:rsid w:val="00CF4EBB"/>
    <w:rsid w:val="00D00E30"/>
    <w:rsid w:val="00D01CDD"/>
    <w:rsid w:val="00D021A1"/>
    <w:rsid w:val="00D02CDF"/>
    <w:rsid w:val="00D131DA"/>
    <w:rsid w:val="00D13FDF"/>
    <w:rsid w:val="00D175F5"/>
    <w:rsid w:val="00D22BBE"/>
    <w:rsid w:val="00D27F54"/>
    <w:rsid w:val="00D33241"/>
    <w:rsid w:val="00D339E8"/>
    <w:rsid w:val="00D35C05"/>
    <w:rsid w:val="00D4132F"/>
    <w:rsid w:val="00D416F4"/>
    <w:rsid w:val="00D42710"/>
    <w:rsid w:val="00D46938"/>
    <w:rsid w:val="00D4742B"/>
    <w:rsid w:val="00D47F12"/>
    <w:rsid w:val="00D5554F"/>
    <w:rsid w:val="00D579A9"/>
    <w:rsid w:val="00D60DB5"/>
    <w:rsid w:val="00D61C68"/>
    <w:rsid w:val="00D63591"/>
    <w:rsid w:val="00D65987"/>
    <w:rsid w:val="00D72FAD"/>
    <w:rsid w:val="00D73DA8"/>
    <w:rsid w:val="00D73F99"/>
    <w:rsid w:val="00D743AD"/>
    <w:rsid w:val="00D75E71"/>
    <w:rsid w:val="00D8090F"/>
    <w:rsid w:val="00D833A6"/>
    <w:rsid w:val="00D83A44"/>
    <w:rsid w:val="00D83C29"/>
    <w:rsid w:val="00D86259"/>
    <w:rsid w:val="00D8735B"/>
    <w:rsid w:val="00D94FCF"/>
    <w:rsid w:val="00D958CB"/>
    <w:rsid w:val="00D9654D"/>
    <w:rsid w:val="00DA0697"/>
    <w:rsid w:val="00DA1523"/>
    <w:rsid w:val="00DA1858"/>
    <w:rsid w:val="00DA284C"/>
    <w:rsid w:val="00DA2D40"/>
    <w:rsid w:val="00DA3002"/>
    <w:rsid w:val="00DA35AB"/>
    <w:rsid w:val="00DA381B"/>
    <w:rsid w:val="00DB00AC"/>
    <w:rsid w:val="00DB087D"/>
    <w:rsid w:val="00DB08EE"/>
    <w:rsid w:val="00DB14CB"/>
    <w:rsid w:val="00DB1570"/>
    <w:rsid w:val="00DB2387"/>
    <w:rsid w:val="00DB284A"/>
    <w:rsid w:val="00DB2CBB"/>
    <w:rsid w:val="00DB3DBA"/>
    <w:rsid w:val="00DB5540"/>
    <w:rsid w:val="00DB59F5"/>
    <w:rsid w:val="00DB6CF1"/>
    <w:rsid w:val="00DB7958"/>
    <w:rsid w:val="00DC1373"/>
    <w:rsid w:val="00DC26A2"/>
    <w:rsid w:val="00DC4FEE"/>
    <w:rsid w:val="00DC5D5E"/>
    <w:rsid w:val="00DC77FC"/>
    <w:rsid w:val="00DC7CAC"/>
    <w:rsid w:val="00DD13CD"/>
    <w:rsid w:val="00DD2E2A"/>
    <w:rsid w:val="00DD40AB"/>
    <w:rsid w:val="00DE0B7E"/>
    <w:rsid w:val="00DE14EE"/>
    <w:rsid w:val="00DE1F77"/>
    <w:rsid w:val="00DE2AD9"/>
    <w:rsid w:val="00DE4BF9"/>
    <w:rsid w:val="00DF0A5F"/>
    <w:rsid w:val="00DF1B0D"/>
    <w:rsid w:val="00DF36DA"/>
    <w:rsid w:val="00DF3D04"/>
    <w:rsid w:val="00DF4346"/>
    <w:rsid w:val="00DF5D09"/>
    <w:rsid w:val="00DF6979"/>
    <w:rsid w:val="00DF7C79"/>
    <w:rsid w:val="00E00586"/>
    <w:rsid w:val="00E00B5C"/>
    <w:rsid w:val="00E017CF"/>
    <w:rsid w:val="00E02618"/>
    <w:rsid w:val="00E02F5E"/>
    <w:rsid w:val="00E055F3"/>
    <w:rsid w:val="00E05E5E"/>
    <w:rsid w:val="00E10917"/>
    <w:rsid w:val="00E1276B"/>
    <w:rsid w:val="00E14509"/>
    <w:rsid w:val="00E1493F"/>
    <w:rsid w:val="00E164CB"/>
    <w:rsid w:val="00E1754B"/>
    <w:rsid w:val="00E21B1D"/>
    <w:rsid w:val="00E234E2"/>
    <w:rsid w:val="00E25467"/>
    <w:rsid w:val="00E30C7F"/>
    <w:rsid w:val="00E32C1A"/>
    <w:rsid w:val="00E32FA4"/>
    <w:rsid w:val="00E35E98"/>
    <w:rsid w:val="00E36A0E"/>
    <w:rsid w:val="00E3722C"/>
    <w:rsid w:val="00E406C8"/>
    <w:rsid w:val="00E41A2A"/>
    <w:rsid w:val="00E45F51"/>
    <w:rsid w:val="00E4642B"/>
    <w:rsid w:val="00E479E8"/>
    <w:rsid w:val="00E47BED"/>
    <w:rsid w:val="00E51679"/>
    <w:rsid w:val="00E51AAE"/>
    <w:rsid w:val="00E52531"/>
    <w:rsid w:val="00E53160"/>
    <w:rsid w:val="00E532BF"/>
    <w:rsid w:val="00E576F7"/>
    <w:rsid w:val="00E60FA4"/>
    <w:rsid w:val="00E628C0"/>
    <w:rsid w:val="00E63E2D"/>
    <w:rsid w:val="00E659AC"/>
    <w:rsid w:val="00E65FB4"/>
    <w:rsid w:val="00E66C5A"/>
    <w:rsid w:val="00E6724B"/>
    <w:rsid w:val="00E725F7"/>
    <w:rsid w:val="00E742AF"/>
    <w:rsid w:val="00E75791"/>
    <w:rsid w:val="00E76235"/>
    <w:rsid w:val="00E76F42"/>
    <w:rsid w:val="00E77633"/>
    <w:rsid w:val="00E77748"/>
    <w:rsid w:val="00E8014A"/>
    <w:rsid w:val="00E82CC5"/>
    <w:rsid w:val="00E84AD6"/>
    <w:rsid w:val="00E86681"/>
    <w:rsid w:val="00E86D22"/>
    <w:rsid w:val="00E967FB"/>
    <w:rsid w:val="00E979F5"/>
    <w:rsid w:val="00EA1FB3"/>
    <w:rsid w:val="00EA3771"/>
    <w:rsid w:val="00EA39D9"/>
    <w:rsid w:val="00EA5107"/>
    <w:rsid w:val="00EA6BAB"/>
    <w:rsid w:val="00EB03B4"/>
    <w:rsid w:val="00EB51A7"/>
    <w:rsid w:val="00EB6A35"/>
    <w:rsid w:val="00EC09B3"/>
    <w:rsid w:val="00EC0B20"/>
    <w:rsid w:val="00EC415A"/>
    <w:rsid w:val="00EC4184"/>
    <w:rsid w:val="00EC42F3"/>
    <w:rsid w:val="00EC603C"/>
    <w:rsid w:val="00EC763A"/>
    <w:rsid w:val="00EC7B0F"/>
    <w:rsid w:val="00ED1712"/>
    <w:rsid w:val="00ED68DA"/>
    <w:rsid w:val="00EE278B"/>
    <w:rsid w:val="00EE5C9E"/>
    <w:rsid w:val="00EE7862"/>
    <w:rsid w:val="00EE7AB9"/>
    <w:rsid w:val="00EE7BCA"/>
    <w:rsid w:val="00EF193C"/>
    <w:rsid w:val="00EF1B95"/>
    <w:rsid w:val="00EF36AE"/>
    <w:rsid w:val="00EF4FC0"/>
    <w:rsid w:val="00F00ADE"/>
    <w:rsid w:val="00F00DB1"/>
    <w:rsid w:val="00F0175C"/>
    <w:rsid w:val="00F06F07"/>
    <w:rsid w:val="00F106C2"/>
    <w:rsid w:val="00F1296D"/>
    <w:rsid w:val="00F14334"/>
    <w:rsid w:val="00F143B5"/>
    <w:rsid w:val="00F16EF8"/>
    <w:rsid w:val="00F279F0"/>
    <w:rsid w:val="00F30FF5"/>
    <w:rsid w:val="00F31147"/>
    <w:rsid w:val="00F32659"/>
    <w:rsid w:val="00F32F0C"/>
    <w:rsid w:val="00F33103"/>
    <w:rsid w:val="00F33970"/>
    <w:rsid w:val="00F354AA"/>
    <w:rsid w:val="00F357F8"/>
    <w:rsid w:val="00F364E6"/>
    <w:rsid w:val="00F36F39"/>
    <w:rsid w:val="00F37B88"/>
    <w:rsid w:val="00F4684D"/>
    <w:rsid w:val="00F5060B"/>
    <w:rsid w:val="00F50CD9"/>
    <w:rsid w:val="00F5509E"/>
    <w:rsid w:val="00F5575B"/>
    <w:rsid w:val="00F55EAE"/>
    <w:rsid w:val="00F560A7"/>
    <w:rsid w:val="00F56262"/>
    <w:rsid w:val="00F56383"/>
    <w:rsid w:val="00F575F7"/>
    <w:rsid w:val="00F57CA8"/>
    <w:rsid w:val="00F71463"/>
    <w:rsid w:val="00F7388B"/>
    <w:rsid w:val="00F7391E"/>
    <w:rsid w:val="00F848E7"/>
    <w:rsid w:val="00F8559B"/>
    <w:rsid w:val="00F87041"/>
    <w:rsid w:val="00F87DE5"/>
    <w:rsid w:val="00F915D3"/>
    <w:rsid w:val="00F926AA"/>
    <w:rsid w:val="00F95B3C"/>
    <w:rsid w:val="00F95E2C"/>
    <w:rsid w:val="00F97BFD"/>
    <w:rsid w:val="00FA1E04"/>
    <w:rsid w:val="00FA2304"/>
    <w:rsid w:val="00FA2AC8"/>
    <w:rsid w:val="00FA2CE7"/>
    <w:rsid w:val="00FA362F"/>
    <w:rsid w:val="00FB28B6"/>
    <w:rsid w:val="00FB2FE2"/>
    <w:rsid w:val="00FB4B93"/>
    <w:rsid w:val="00FB5547"/>
    <w:rsid w:val="00FB6175"/>
    <w:rsid w:val="00FC3445"/>
    <w:rsid w:val="00FC3470"/>
    <w:rsid w:val="00FC403A"/>
    <w:rsid w:val="00FD280D"/>
    <w:rsid w:val="00FD4775"/>
    <w:rsid w:val="00FD4CF5"/>
    <w:rsid w:val="00FD4FBB"/>
    <w:rsid w:val="00FD521F"/>
    <w:rsid w:val="00FD7646"/>
    <w:rsid w:val="00FE644B"/>
    <w:rsid w:val="00FF1BBA"/>
    <w:rsid w:val="00FF1FB2"/>
    <w:rsid w:val="00FF24D0"/>
    <w:rsid w:val="00FF263E"/>
    <w:rsid w:val="00FF320F"/>
    <w:rsid w:val="00FF697B"/>
    <w:rsid w:val="00FF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1AC6786F"/>
  <w15:docId w15:val="{43C6B46A-5444-4DD1-AD84-5872ECC7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2AE"/>
    <w:pPr>
      <w:widowControl w:val="0"/>
      <w:jc w:val="both"/>
    </w:pPr>
    <w:rPr>
      <w:rFonts w:eastAsia="平成明朝"/>
      <w:kern w:val="2"/>
      <w:sz w:val="24"/>
    </w:rPr>
  </w:style>
  <w:style w:type="paragraph" w:styleId="1">
    <w:name w:val="heading 1"/>
    <w:basedOn w:val="a"/>
    <w:link w:val="10"/>
    <w:uiPriority w:val="9"/>
    <w:qFormat/>
    <w:rsid w:val="00C77510"/>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772F9"/>
    <w:rPr>
      <w:rFonts w:ascii="平成明朝"/>
      <w:color w:val="FF0000"/>
    </w:rPr>
  </w:style>
  <w:style w:type="paragraph" w:styleId="a4">
    <w:name w:val="Body Text Indent"/>
    <w:basedOn w:val="a"/>
    <w:rsid w:val="004772F9"/>
    <w:pPr>
      <w:ind w:leftChars="75" w:left="180"/>
    </w:pPr>
    <w:rPr>
      <w:rFonts w:ascii="平成明朝"/>
      <w:sz w:val="22"/>
    </w:rPr>
  </w:style>
  <w:style w:type="paragraph" w:styleId="2">
    <w:name w:val="Body Text Indent 2"/>
    <w:basedOn w:val="a"/>
    <w:rsid w:val="004772F9"/>
    <w:pPr>
      <w:ind w:left="180"/>
    </w:pPr>
    <w:rPr>
      <w:rFonts w:ascii="平成明朝"/>
      <w:color w:val="FF0000"/>
    </w:rPr>
  </w:style>
  <w:style w:type="paragraph" w:styleId="3">
    <w:name w:val="Body Text Indent 3"/>
    <w:basedOn w:val="a"/>
    <w:link w:val="30"/>
    <w:rsid w:val="004772F9"/>
    <w:pPr>
      <w:ind w:leftChars="75" w:left="360" w:hangingChars="75" w:hanging="180"/>
    </w:pPr>
    <w:rPr>
      <w:rFonts w:ascii="平成明朝"/>
      <w:color w:val="FF0000"/>
    </w:rPr>
  </w:style>
  <w:style w:type="paragraph" w:styleId="20">
    <w:name w:val="Body Text 2"/>
    <w:basedOn w:val="a"/>
    <w:rsid w:val="004772F9"/>
    <w:rPr>
      <w:rFonts w:ascii="平成明朝"/>
      <w:color w:val="FF0000"/>
      <w:sz w:val="22"/>
    </w:rPr>
  </w:style>
  <w:style w:type="paragraph" w:styleId="a5">
    <w:name w:val="header"/>
    <w:basedOn w:val="a"/>
    <w:link w:val="a6"/>
    <w:rsid w:val="00CF12B7"/>
    <w:pPr>
      <w:tabs>
        <w:tab w:val="center" w:pos="4252"/>
        <w:tab w:val="right" w:pos="8504"/>
      </w:tabs>
      <w:snapToGrid w:val="0"/>
    </w:pPr>
  </w:style>
  <w:style w:type="character" w:customStyle="1" w:styleId="a6">
    <w:name w:val="ヘッダー (文字)"/>
    <w:link w:val="a5"/>
    <w:rsid w:val="00CF12B7"/>
    <w:rPr>
      <w:rFonts w:eastAsia="平成明朝"/>
      <w:kern w:val="2"/>
      <w:sz w:val="24"/>
    </w:rPr>
  </w:style>
  <w:style w:type="paragraph" w:styleId="a7">
    <w:name w:val="footer"/>
    <w:basedOn w:val="a"/>
    <w:link w:val="a8"/>
    <w:rsid w:val="00CF12B7"/>
    <w:pPr>
      <w:tabs>
        <w:tab w:val="center" w:pos="4252"/>
        <w:tab w:val="right" w:pos="8504"/>
      </w:tabs>
      <w:snapToGrid w:val="0"/>
    </w:pPr>
  </w:style>
  <w:style w:type="character" w:customStyle="1" w:styleId="a8">
    <w:name w:val="フッター (文字)"/>
    <w:link w:val="a7"/>
    <w:rsid w:val="00CF12B7"/>
    <w:rPr>
      <w:rFonts w:eastAsia="平成明朝"/>
      <w:kern w:val="2"/>
      <w:sz w:val="24"/>
    </w:rPr>
  </w:style>
  <w:style w:type="character" w:styleId="a9">
    <w:name w:val="annotation reference"/>
    <w:uiPriority w:val="99"/>
    <w:rsid w:val="009D6460"/>
    <w:rPr>
      <w:sz w:val="18"/>
      <w:szCs w:val="18"/>
    </w:rPr>
  </w:style>
  <w:style w:type="paragraph" w:styleId="aa">
    <w:name w:val="annotation text"/>
    <w:basedOn w:val="a"/>
    <w:link w:val="ab"/>
    <w:rsid w:val="009D6460"/>
    <w:pPr>
      <w:jc w:val="left"/>
    </w:pPr>
  </w:style>
  <w:style w:type="character" w:customStyle="1" w:styleId="ab">
    <w:name w:val="コメント文字列 (文字)"/>
    <w:link w:val="aa"/>
    <w:rsid w:val="009D6460"/>
    <w:rPr>
      <w:rFonts w:eastAsia="平成明朝"/>
      <w:kern w:val="2"/>
      <w:sz w:val="24"/>
    </w:rPr>
  </w:style>
  <w:style w:type="paragraph" w:styleId="ac">
    <w:name w:val="annotation subject"/>
    <w:basedOn w:val="aa"/>
    <w:next w:val="aa"/>
    <w:link w:val="ad"/>
    <w:rsid w:val="009D6460"/>
    <w:rPr>
      <w:b/>
      <w:bCs/>
    </w:rPr>
  </w:style>
  <w:style w:type="character" w:customStyle="1" w:styleId="ad">
    <w:name w:val="コメント内容 (文字)"/>
    <w:link w:val="ac"/>
    <w:rsid w:val="009D6460"/>
    <w:rPr>
      <w:rFonts w:eastAsia="平成明朝"/>
      <w:b/>
      <w:bCs/>
      <w:kern w:val="2"/>
      <w:sz w:val="24"/>
    </w:rPr>
  </w:style>
  <w:style w:type="paragraph" w:styleId="ae">
    <w:name w:val="Balloon Text"/>
    <w:basedOn w:val="a"/>
    <w:link w:val="af"/>
    <w:rsid w:val="009D6460"/>
    <w:rPr>
      <w:rFonts w:ascii="Arial" w:eastAsia="ＭＳ ゴシック" w:hAnsi="Arial"/>
      <w:sz w:val="18"/>
      <w:szCs w:val="18"/>
    </w:rPr>
  </w:style>
  <w:style w:type="character" w:customStyle="1" w:styleId="af">
    <w:name w:val="吹き出し (文字)"/>
    <w:link w:val="ae"/>
    <w:rsid w:val="009D6460"/>
    <w:rPr>
      <w:rFonts w:ascii="Arial" w:eastAsia="ＭＳ ゴシック" w:hAnsi="Arial" w:cs="Times New Roman"/>
      <w:kern w:val="2"/>
      <w:sz w:val="18"/>
      <w:szCs w:val="18"/>
    </w:rPr>
  </w:style>
  <w:style w:type="paragraph" w:styleId="af0">
    <w:name w:val="Normal Indent"/>
    <w:basedOn w:val="a"/>
    <w:rsid w:val="005A59A5"/>
    <w:pPr>
      <w:ind w:left="851"/>
    </w:pPr>
    <w:rPr>
      <w:rFonts w:ascii="Century" w:eastAsia="ＭＳ 明朝" w:hAnsi="Century"/>
      <w:sz w:val="21"/>
    </w:rPr>
  </w:style>
  <w:style w:type="character" w:styleId="af1">
    <w:name w:val="Hyperlink"/>
    <w:uiPriority w:val="99"/>
    <w:unhideWhenUsed/>
    <w:rsid w:val="00C34F4E"/>
    <w:rPr>
      <w:color w:val="0000FF"/>
      <w:u w:val="single"/>
    </w:rPr>
  </w:style>
  <w:style w:type="paragraph" w:styleId="af2">
    <w:name w:val="Revision"/>
    <w:hidden/>
    <w:uiPriority w:val="99"/>
    <w:semiHidden/>
    <w:rsid w:val="00FD7646"/>
    <w:rPr>
      <w:rFonts w:eastAsia="平成明朝"/>
      <w:kern w:val="2"/>
      <w:sz w:val="24"/>
    </w:rPr>
  </w:style>
  <w:style w:type="paragraph" w:styleId="af3">
    <w:name w:val="List Paragraph"/>
    <w:basedOn w:val="a"/>
    <w:uiPriority w:val="34"/>
    <w:qFormat/>
    <w:rsid w:val="00E576F7"/>
    <w:pPr>
      <w:ind w:leftChars="400" w:left="840"/>
    </w:pPr>
  </w:style>
  <w:style w:type="paragraph" w:styleId="af4">
    <w:name w:val="Date"/>
    <w:basedOn w:val="a"/>
    <w:next w:val="a"/>
    <w:link w:val="af5"/>
    <w:rsid w:val="001B4D53"/>
  </w:style>
  <w:style w:type="character" w:customStyle="1" w:styleId="af5">
    <w:name w:val="日付 (文字)"/>
    <w:basedOn w:val="a0"/>
    <w:link w:val="af4"/>
    <w:rsid w:val="001B4D53"/>
    <w:rPr>
      <w:rFonts w:eastAsia="平成明朝"/>
      <w:kern w:val="2"/>
      <w:sz w:val="24"/>
    </w:rPr>
  </w:style>
  <w:style w:type="character" w:customStyle="1" w:styleId="11">
    <w:name w:val="未解決のメンション1"/>
    <w:basedOn w:val="a0"/>
    <w:uiPriority w:val="99"/>
    <w:semiHidden/>
    <w:unhideWhenUsed/>
    <w:rsid w:val="0045756B"/>
    <w:rPr>
      <w:color w:val="605E5C"/>
      <w:shd w:val="clear" w:color="auto" w:fill="E1DFDD"/>
    </w:rPr>
  </w:style>
  <w:style w:type="character" w:styleId="af6">
    <w:name w:val="FollowedHyperlink"/>
    <w:basedOn w:val="a0"/>
    <w:semiHidden/>
    <w:unhideWhenUsed/>
    <w:rsid w:val="0045756B"/>
    <w:rPr>
      <w:color w:val="954F72" w:themeColor="followedHyperlink"/>
      <w:u w:val="single"/>
    </w:rPr>
  </w:style>
  <w:style w:type="character" w:customStyle="1" w:styleId="10">
    <w:name w:val="見出し 1 (文字)"/>
    <w:basedOn w:val="a0"/>
    <w:link w:val="1"/>
    <w:uiPriority w:val="9"/>
    <w:rsid w:val="00C77510"/>
    <w:rPr>
      <w:rFonts w:ascii="ＭＳ Ｐゴシック" w:eastAsia="ＭＳ Ｐゴシック" w:hAnsi="ＭＳ Ｐゴシック" w:cs="ＭＳ Ｐゴシック"/>
      <w:b/>
      <w:bCs/>
      <w:kern w:val="36"/>
      <w:sz w:val="48"/>
      <w:szCs w:val="48"/>
    </w:rPr>
  </w:style>
  <w:style w:type="character" w:customStyle="1" w:styleId="30">
    <w:name w:val="本文インデント 3 (文字)"/>
    <w:basedOn w:val="a0"/>
    <w:link w:val="3"/>
    <w:rsid w:val="00962F4B"/>
    <w:rPr>
      <w:rFonts w:ascii="平成明朝" w:eastAsia="平成明朝"/>
      <w:color w:val="FF0000"/>
      <w:kern w:val="2"/>
      <w:sz w:val="24"/>
    </w:rPr>
  </w:style>
  <w:style w:type="paragraph" w:styleId="Web">
    <w:name w:val="Normal (Web)"/>
    <w:basedOn w:val="a"/>
    <w:uiPriority w:val="99"/>
    <w:semiHidden/>
    <w:unhideWhenUsed/>
    <w:rsid w:val="0055023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f7">
    <w:name w:val="Table Grid"/>
    <w:basedOn w:val="a1"/>
    <w:rsid w:val="00817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763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78002">
      <w:bodyDiv w:val="1"/>
      <w:marLeft w:val="0"/>
      <w:marRight w:val="0"/>
      <w:marTop w:val="0"/>
      <w:marBottom w:val="0"/>
      <w:divBdr>
        <w:top w:val="none" w:sz="0" w:space="0" w:color="auto"/>
        <w:left w:val="none" w:sz="0" w:space="0" w:color="auto"/>
        <w:bottom w:val="none" w:sz="0" w:space="0" w:color="auto"/>
        <w:right w:val="none" w:sz="0" w:space="0" w:color="auto"/>
      </w:divBdr>
    </w:div>
    <w:div w:id="409039888">
      <w:bodyDiv w:val="1"/>
      <w:marLeft w:val="0"/>
      <w:marRight w:val="0"/>
      <w:marTop w:val="0"/>
      <w:marBottom w:val="0"/>
      <w:divBdr>
        <w:top w:val="none" w:sz="0" w:space="0" w:color="auto"/>
        <w:left w:val="none" w:sz="0" w:space="0" w:color="auto"/>
        <w:bottom w:val="none" w:sz="0" w:space="0" w:color="auto"/>
        <w:right w:val="none" w:sz="0" w:space="0" w:color="auto"/>
      </w:divBdr>
    </w:div>
    <w:div w:id="1090539942">
      <w:bodyDiv w:val="1"/>
      <w:marLeft w:val="0"/>
      <w:marRight w:val="0"/>
      <w:marTop w:val="0"/>
      <w:marBottom w:val="0"/>
      <w:divBdr>
        <w:top w:val="none" w:sz="0" w:space="0" w:color="auto"/>
        <w:left w:val="none" w:sz="0" w:space="0" w:color="auto"/>
        <w:bottom w:val="none" w:sz="0" w:space="0" w:color="auto"/>
        <w:right w:val="none" w:sz="0" w:space="0" w:color="auto"/>
      </w:divBdr>
    </w:div>
    <w:div w:id="1424302050">
      <w:bodyDiv w:val="1"/>
      <w:marLeft w:val="0"/>
      <w:marRight w:val="0"/>
      <w:marTop w:val="0"/>
      <w:marBottom w:val="0"/>
      <w:divBdr>
        <w:top w:val="none" w:sz="0" w:space="0" w:color="auto"/>
        <w:left w:val="none" w:sz="0" w:space="0" w:color="auto"/>
        <w:bottom w:val="none" w:sz="0" w:space="0" w:color="auto"/>
        <w:right w:val="none" w:sz="0" w:space="0" w:color="auto"/>
      </w:divBdr>
    </w:div>
    <w:div w:id="1512572874">
      <w:bodyDiv w:val="1"/>
      <w:marLeft w:val="0"/>
      <w:marRight w:val="0"/>
      <w:marTop w:val="0"/>
      <w:marBottom w:val="0"/>
      <w:divBdr>
        <w:top w:val="none" w:sz="0" w:space="0" w:color="auto"/>
        <w:left w:val="none" w:sz="0" w:space="0" w:color="auto"/>
        <w:bottom w:val="none" w:sz="0" w:space="0" w:color="auto"/>
        <w:right w:val="none" w:sz="0" w:space="0" w:color="auto"/>
      </w:divBdr>
    </w:div>
    <w:div w:id="164477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tools.crab.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aledenvelope.com/simple-randomiser/v1/lists" TargetMode="External"/><Relationship Id="rId5" Type="http://schemas.openxmlformats.org/officeDocument/2006/relationships/webSettings" Target="webSettings.xml"/><Relationship Id="rId10" Type="http://schemas.openxmlformats.org/officeDocument/2006/relationships/hyperlink" Target="https://mujinwari.biz/users/logi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79A3-5755-42AF-BDA6-14D333088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9571</Words>
  <Characters>1476</Characters>
  <Application>Microsoft Office Word</Application>
  <DocSecurity>0</DocSecurity>
  <Lines>12</Lines>
  <Paragraphs>22</Paragraphs>
  <ScaleCrop>false</ScaleCrop>
  <HeadingPairs>
    <vt:vector size="2" baseType="variant">
      <vt:variant>
        <vt:lpstr>タイトル</vt:lpstr>
      </vt:variant>
      <vt:variant>
        <vt:i4>1</vt:i4>
      </vt:variant>
    </vt:vector>
  </HeadingPairs>
  <TitlesOfParts>
    <vt:vector size="1" baseType="lpstr">
      <vt:lpstr>研究実施計画書（ひな形+手引書）</vt:lpstr>
    </vt:vector>
  </TitlesOfParts>
  <Company>臨床薬理</Company>
  <LinksUpToDate>false</LinksUpToDate>
  <CharactersWithSpaces>11025</CharactersWithSpaces>
  <SharedDoc>false</SharedDoc>
  <HLinks>
    <vt:vector size="6" baseType="variant">
      <vt:variant>
        <vt:i4>5832728</vt:i4>
      </vt:variant>
      <vt:variant>
        <vt:i4>0</vt:i4>
      </vt:variant>
      <vt:variant>
        <vt:i4>0</vt:i4>
      </vt:variant>
      <vt:variant>
        <vt:i4>5</vt:i4>
      </vt:variant>
      <vt:variant>
        <vt:lpwstr>http://www.randomization.com/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研究実施計画書（ひな形+手引書）</dc:title>
  <dc:creator>内田直樹</dc:creator>
  <cp:lastModifiedBy>SURAC事務局</cp:lastModifiedBy>
  <cp:revision>3</cp:revision>
  <cp:lastPrinted>2023-03-11T06:00:00Z</cp:lastPrinted>
  <dcterms:created xsi:type="dcterms:W3CDTF">2025-03-31T23:59:00Z</dcterms:created>
  <dcterms:modified xsi:type="dcterms:W3CDTF">2025-04-01T00:01:00Z</dcterms:modified>
</cp:coreProperties>
</file>